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2726E421" w14:textId="77777777" w:rsidTr="0BE7FACE">
        <w:trPr>
          <w:cantSplit/>
          <w:trHeight w:val="143"/>
          <w:tblHeader/>
        </w:trPr>
        <w:tc>
          <w:tcPr>
            <w:tcW w:w="14400" w:type="dxa"/>
            <w:gridSpan w:val="12"/>
            <w:shd w:val="clear" w:color="auto" w:fill="D9D9D9" w:themeFill="background1" w:themeFillShade="D9"/>
          </w:tcPr>
          <w:p w14:paraId="68277F8E" w14:textId="77777777" w:rsidR="00BF57CD" w:rsidRPr="00EA0C81" w:rsidRDefault="70B7B7D2" w:rsidP="00F41B32">
            <w:pPr>
              <w:pStyle w:val="RowHeader1"/>
            </w:pPr>
            <w:r>
              <w:t>Required Course Numbers</w:t>
            </w:r>
          </w:p>
        </w:tc>
      </w:tr>
      <w:tr w:rsidR="00BF57CD" w:rsidRPr="00CC38F7" w14:paraId="3DD531A9" w14:textId="77777777" w:rsidTr="0BE7FACE">
        <w:trPr>
          <w:cantSplit/>
          <w:trHeight w:val="494"/>
          <w:tblHeader/>
        </w:trPr>
        <w:tc>
          <w:tcPr>
            <w:tcW w:w="4894" w:type="dxa"/>
            <w:shd w:val="clear" w:color="auto" w:fill="D9D9D9" w:themeFill="background1" w:themeFillShade="D9"/>
          </w:tcPr>
          <w:p w14:paraId="67BD9D5C"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DFAE634" w14:textId="77777777" w:rsidR="00BF57CD" w:rsidRPr="00CC38F7" w:rsidRDefault="00857A9A" w:rsidP="00387ACA">
            <w:r>
              <w:t xml:space="preserve">  </w:t>
            </w:r>
          </w:p>
        </w:tc>
        <w:tc>
          <w:tcPr>
            <w:tcW w:w="866" w:type="dxa"/>
            <w:shd w:val="clear" w:color="auto" w:fill="D9D9D9" w:themeFill="background1" w:themeFillShade="D9"/>
            <w:vAlign w:val="center"/>
          </w:tcPr>
          <w:p w14:paraId="27B8F768" w14:textId="77777777" w:rsidR="00BF57CD" w:rsidRPr="00CC38F7" w:rsidRDefault="00857A9A" w:rsidP="00387ACA">
            <w:r>
              <w:t xml:space="preserve">  </w:t>
            </w:r>
          </w:p>
        </w:tc>
        <w:tc>
          <w:tcPr>
            <w:tcW w:w="864" w:type="dxa"/>
            <w:shd w:val="clear" w:color="auto" w:fill="D9D9D9" w:themeFill="background1" w:themeFillShade="D9"/>
            <w:vAlign w:val="center"/>
          </w:tcPr>
          <w:p w14:paraId="75F80603" w14:textId="77777777" w:rsidR="00BF57CD" w:rsidRPr="00CC38F7" w:rsidRDefault="00857A9A" w:rsidP="00387ACA">
            <w:r>
              <w:t xml:space="preserve">  </w:t>
            </w:r>
          </w:p>
        </w:tc>
        <w:tc>
          <w:tcPr>
            <w:tcW w:w="864" w:type="dxa"/>
            <w:shd w:val="clear" w:color="auto" w:fill="D9D9D9" w:themeFill="background1" w:themeFillShade="D9"/>
            <w:vAlign w:val="center"/>
          </w:tcPr>
          <w:p w14:paraId="44EEFD60" w14:textId="77777777" w:rsidR="00BF57CD" w:rsidRPr="00CC38F7" w:rsidRDefault="00857A9A" w:rsidP="00387ACA">
            <w:r>
              <w:t xml:space="preserve">  </w:t>
            </w:r>
          </w:p>
        </w:tc>
        <w:tc>
          <w:tcPr>
            <w:tcW w:w="864" w:type="dxa"/>
            <w:shd w:val="clear" w:color="auto" w:fill="D9D9D9" w:themeFill="background1" w:themeFillShade="D9"/>
            <w:vAlign w:val="center"/>
          </w:tcPr>
          <w:p w14:paraId="19276D9A" w14:textId="77777777" w:rsidR="00BF57CD" w:rsidRPr="00CC38F7" w:rsidRDefault="00857A9A" w:rsidP="00387ACA">
            <w:r>
              <w:t xml:space="preserve">  </w:t>
            </w:r>
          </w:p>
        </w:tc>
        <w:tc>
          <w:tcPr>
            <w:tcW w:w="864" w:type="dxa"/>
            <w:shd w:val="clear" w:color="auto" w:fill="D9D9D9" w:themeFill="background1" w:themeFillShade="D9"/>
            <w:vAlign w:val="center"/>
          </w:tcPr>
          <w:p w14:paraId="301285FF" w14:textId="77777777" w:rsidR="00BF57CD" w:rsidRPr="00CC38F7" w:rsidRDefault="00857A9A" w:rsidP="00387ACA">
            <w:r>
              <w:t xml:space="preserve">  </w:t>
            </w:r>
          </w:p>
        </w:tc>
        <w:tc>
          <w:tcPr>
            <w:tcW w:w="864" w:type="dxa"/>
            <w:shd w:val="clear" w:color="auto" w:fill="D9D9D9" w:themeFill="background1" w:themeFillShade="D9"/>
            <w:vAlign w:val="center"/>
          </w:tcPr>
          <w:p w14:paraId="06CD901A" w14:textId="77777777" w:rsidR="00BF57CD" w:rsidRPr="00CC38F7" w:rsidRDefault="00857A9A" w:rsidP="00387ACA">
            <w:r>
              <w:t xml:space="preserve">  </w:t>
            </w:r>
          </w:p>
        </w:tc>
        <w:tc>
          <w:tcPr>
            <w:tcW w:w="864" w:type="dxa"/>
            <w:shd w:val="clear" w:color="auto" w:fill="D9D9D9" w:themeFill="background1" w:themeFillShade="D9"/>
            <w:vAlign w:val="center"/>
          </w:tcPr>
          <w:p w14:paraId="2B716DFF" w14:textId="77777777" w:rsidR="00BF57CD" w:rsidRPr="00CC38F7" w:rsidRDefault="00857A9A" w:rsidP="00387ACA">
            <w:r>
              <w:t xml:space="preserve">  </w:t>
            </w:r>
          </w:p>
        </w:tc>
        <w:tc>
          <w:tcPr>
            <w:tcW w:w="864" w:type="dxa"/>
            <w:shd w:val="clear" w:color="auto" w:fill="D9D9D9" w:themeFill="background1" w:themeFillShade="D9"/>
            <w:vAlign w:val="center"/>
          </w:tcPr>
          <w:p w14:paraId="7FF9846F" w14:textId="77777777" w:rsidR="00BF57CD" w:rsidRPr="00CC38F7" w:rsidRDefault="00857A9A" w:rsidP="00387ACA">
            <w:r>
              <w:t xml:space="preserve">  </w:t>
            </w:r>
          </w:p>
        </w:tc>
        <w:tc>
          <w:tcPr>
            <w:tcW w:w="864" w:type="dxa"/>
            <w:shd w:val="clear" w:color="auto" w:fill="D9D9D9" w:themeFill="background1" w:themeFillShade="D9"/>
            <w:vAlign w:val="center"/>
          </w:tcPr>
          <w:p w14:paraId="6941D20A" w14:textId="77777777" w:rsidR="00BF57CD" w:rsidRPr="00CC38F7" w:rsidRDefault="00857A9A" w:rsidP="00387ACA">
            <w:r>
              <w:t xml:space="preserve">  </w:t>
            </w:r>
          </w:p>
        </w:tc>
        <w:tc>
          <w:tcPr>
            <w:tcW w:w="864" w:type="dxa"/>
            <w:shd w:val="clear" w:color="auto" w:fill="D9D9D9" w:themeFill="background1" w:themeFillShade="D9"/>
            <w:vAlign w:val="center"/>
          </w:tcPr>
          <w:p w14:paraId="5DBFAC55" w14:textId="77777777" w:rsidR="00BF57CD" w:rsidRPr="00CC38F7" w:rsidRDefault="00857A9A" w:rsidP="00387ACA">
            <w:r>
              <w:t xml:space="preserve">  </w:t>
            </w:r>
          </w:p>
        </w:tc>
      </w:tr>
      <w:tr w:rsidR="00D05785" w:rsidRPr="00CC38F7" w14:paraId="4F9B41F2" w14:textId="77777777" w:rsidTr="0BE7FACE">
        <w:tblPrEx>
          <w:tblCellMar>
            <w:left w:w="86" w:type="dxa"/>
            <w:right w:w="86" w:type="dxa"/>
          </w:tblCellMar>
        </w:tblPrEx>
        <w:trPr>
          <w:trHeight w:val="395"/>
        </w:trPr>
        <w:tc>
          <w:tcPr>
            <w:tcW w:w="4894" w:type="dxa"/>
          </w:tcPr>
          <w:p w14:paraId="417034EF" w14:textId="3790DDCD" w:rsidR="00D05785" w:rsidRPr="00434615" w:rsidRDefault="00D05785" w:rsidP="00D05785">
            <w:pPr>
              <w:pStyle w:val="DomainHeader"/>
            </w:pPr>
            <w:r w:rsidRPr="008171F3">
              <w:t>Domain I — Listening Comprehension</w:t>
            </w:r>
          </w:p>
        </w:tc>
        <w:tc>
          <w:tcPr>
            <w:tcW w:w="864" w:type="dxa"/>
          </w:tcPr>
          <w:p w14:paraId="08AB97E2" w14:textId="77777777" w:rsidR="00D05785" w:rsidRDefault="00D05785" w:rsidP="00880F79">
            <w:pPr>
              <w:spacing w:after="0"/>
            </w:pPr>
          </w:p>
        </w:tc>
        <w:tc>
          <w:tcPr>
            <w:tcW w:w="866" w:type="dxa"/>
          </w:tcPr>
          <w:p w14:paraId="39EE7186" w14:textId="77777777" w:rsidR="00D05785" w:rsidRDefault="00D05785" w:rsidP="00880F79">
            <w:pPr>
              <w:spacing w:after="0"/>
            </w:pPr>
          </w:p>
        </w:tc>
        <w:tc>
          <w:tcPr>
            <w:tcW w:w="864" w:type="dxa"/>
          </w:tcPr>
          <w:p w14:paraId="0B85F2E8" w14:textId="77777777" w:rsidR="00D05785" w:rsidRDefault="00D05785" w:rsidP="005F6611">
            <w:pPr>
              <w:spacing w:after="0"/>
            </w:pPr>
          </w:p>
        </w:tc>
        <w:tc>
          <w:tcPr>
            <w:tcW w:w="864" w:type="dxa"/>
          </w:tcPr>
          <w:p w14:paraId="2CC45DDD" w14:textId="77777777" w:rsidR="00D05785" w:rsidRDefault="00D05785" w:rsidP="00880F79">
            <w:pPr>
              <w:spacing w:after="0"/>
            </w:pPr>
          </w:p>
        </w:tc>
        <w:tc>
          <w:tcPr>
            <w:tcW w:w="864" w:type="dxa"/>
          </w:tcPr>
          <w:p w14:paraId="0451A7E1" w14:textId="77777777" w:rsidR="00D05785" w:rsidRDefault="00D05785" w:rsidP="00880F79">
            <w:pPr>
              <w:spacing w:after="0"/>
            </w:pPr>
          </w:p>
        </w:tc>
        <w:tc>
          <w:tcPr>
            <w:tcW w:w="864" w:type="dxa"/>
          </w:tcPr>
          <w:p w14:paraId="4BA205E1" w14:textId="77777777" w:rsidR="00D05785" w:rsidRDefault="00D05785" w:rsidP="00880F79">
            <w:pPr>
              <w:spacing w:after="0"/>
            </w:pPr>
          </w:p>
        </w:tc>
        <w:tc>
          <w:tcPr>
            <w:tcW w:w="864" w:type="dxa"/>
          </w:tcPr>
          <w:p w14:paraId="21C869D9" w14:textId="77777777" w:rsidR="00D05785" w:rsidRDefault="00D05785" w:rsidP="00880F79">
            <w:pPr>
              <w:spacing w:after="0"/>
            </w:pPr>
          </w:p>
        </w:tc>
        <w:tc>
          <w:tcPr>
            <w:tcW w:w="864" w:type="dxa"/>
          </w:tcPr>
          <w:p w14:paraId="20916CE5" w14:textId="77777777" w:rsidR="00D05785" w:rsidRDefault="00D05785" w:rsidP="00880F79">
            <w:pPr>
              <w:spacing w:after="0"/>
            </w:pPr>
          </w:p>
        </w:tc>
        <w:tc>
          <w:tcPr>
            <w:tcW w:w="864" w:type="dxa"/>
          </w:tcPr>
          <w:p w14:paraId="060B567A" w14:textId="77777777" w:rsidR="00D05785" w:rsidRDefault="00D05785" w:rsidP="00880F79">
            <w:pPr>
              <w:spacing w:after="0"/>
            </w:pPr>
          </w:p>
        </w:tc>
        <w:tc>
          <w:tcPr>
            <w:tcW w:w="864" w:type="dxa"/>
          </w:tcPr>
          <w:p w14:paraId="7C012C28" w14:textId="77777777" w:rsidR="00D05785" w:rsidRDefault="00D05785" w:rsidP="00880F79">
            <w:pPr>
              <w:spacing w:after="0"/>
            </w:pPr>
          </w:p>
        </w:tc>
        <w:tc>
          <w:tcPr>
            <w:tcW w:w="864" w:type="dxa"/>
          </w:tcPr>
          <w:p w14:paraId="5407F051" w14:textId="77777777" w:rsidR="00D05785" w:rsidRDefault="00D05785" w:rsidP="00880F79">
            <w:pPr>
              <w:spacing w:after="0"/>
            </w:pPr>
          </w:p>
        </w:tc>
      </w:tr>
      <w:tr w:rsidR="00880F79" w:rsidRPr="00CC38F7" w14:paraId="24C2F259" w14:textId="77777777" w:rsidTr="0BE7FACE">
        <w:tblPrEx>
          <w:tblCellMar>
            <w:left w:w="86" w:type="dxa"/>
            <w:right w:w="86" w:type="dxa"/>
          </w:tblCellMar>
        </w:tblPrEx>
        <w:trPr>
          <w:trHeight w:val="395"/>
        </w:trPr>
        <w:tc>
          <w:tcPr>
            <w:tcW w:w="4894" w:type="dxa"/>
          </w:tcPr>
          <w:p w14:paraId="2A981DBF" w14:textId="77777777" w:rsidR="00880F79" w:rsidRPr="00434615" w:rsidRDefault="00880F79" w:rsidP="009020D0">
            <w:pPr>
              <w:pStyle w:val="TableBodyCopy"/>
            </w:pPr>
            <w:r w:rsidRPr="00434615">
              <w:t xml:space="preserve">Competency 001: </w:t>
            </w:r>
            <w:r w:rsidRPr="00857A9A">
              <w:rPr>
                <w:i/>
              </w:rPr>
              <w:t>The teacher demonstrates the ability to apply literal, inferential and interpretive listening skills to authentic materials heard in the target language that are relevant to the bilingual classroom and the school environment</w:t>
            </w:r>
            <w:r w:rsidRPr="004155EA">
              <w:t>.</w:t>
            </w:r>
          </w:p>
        </w:tc>
        <w:tc>
          <w:tcPr>
            <w:tcW w:w="864" w:type="dxa"/>
          </w:tcPr>
          <w:p w14:paraId="1486DD62" w14:textId="77777777" w:rsidR="00880F79" w:rsidRPr="00CC38F7" w:rsidRDefault="00C7603E" w:rsidP="00880F79">
            <w:pPr>
              <w:spacing w:after="0"/>
            </w:pPr>
            <w:r>
              <w:t xml:space="preserve">  </w:t>
            </w:r>
          </w:p>
        </w:tc>
        <w:tc>
          <w:tcPr>
            <w:tcW w:w="866" w:type="dxa"/>
          </w:tcPr>
          <w:p w14:paraId="6A2610BC" w14:textId="77777777" w:rsidR="00880F79" w:rsidRPr="00CC38F7" w:rsidRDefault="00F33ACA" w:rsidP="00880F79">
            <w:pPr>
              <w:spacing w:after="0"/>
            </w:pPr>
            <w:r>
              <w:t xml:space="preserve">  </w:t>
            </w:r>
          </w:p>
        </w:tc>
        <w:tc>
          <w:tcPr>
            <w:tcW w:w="864" w:type="dxa"/>
          </w:tcPr>
          <w:p w14:paraId="33AAB1D7" w14:textId="77777777" w:rsidR="00880F79" w:rsidRPr="00CC38F7" w:rsidRDefault="005F6611" w:rsidP="005F6611">
            <w:pPr>
              <w:spacing w:after="0"/>
            </w:pPr>
            <w:r>
              <w:t xml:space="preserve">  </w:t>
            </w:r>
          </w:p>
        </w:tc>
        <w:tc>
          <w:tcPr>
            <w:tcW w:w="864" w:type="dxa"/>
          </w:tcPr>
          <w:p w14:paraId="19CFAB19" w14:textId="77777777" w:rsidR="00880F79" w:rsidRPr="00CC38F7" w:rsidRDefault="005F6611" w:rsidP="00880F79">
            <w:pPr>
              <w:spacing w:after="0"/>
            </w:pPr>
            <w:r>
              <w:t xml:space="preserve">  </w:t>
            </w:r>
          </w:p>
        </w:tc>
        <w:tc>
          <w:tcPr>
            <w:tcW w:w="864" w:type="dxa"/>
          </w:tcPr>
          <w:p w14:paraId="5E231446" w14:textId="77777777" w:rsidR="00880F79" w:rsidRPr="00CC38F7" w:rsidRDefault="005F6611" w:rsidP="00880F79">
            <w:pPr>
              <w:spacing w:after="0"/>
            </w:pPr>
            <w:r>
              <w:t xml:space="preserve">  </w:t>
            </w:r>
          </w:p>
        </w:tc>
        <w:tc>
          <w:tcPr>
            <w:tcW w:w="864" w:type="dxa"/>
          </w:tcPr>
          <w:p w14:paraId="21301396" w14:textId="77777777" w:rsidR="00880F79" w:rsidRPr="00CC38F7" w:rsidRDefault="005F6611" w:rsidP="00880F79">
            <w:pPr>
              <w:spacing w:after="0"/>
            </w:pPr>
            <w:r>
              <w:t xml:space="preserve">  </w:t>
            </w:r>
          </w:p>
        </w:tc>
        <w:tc>
          <w:tcPr>
            <w:tcW w:w="864" w:type="dxa"/>
          </w:tcPr>
          <w:p w14:paraId="31B0BA37" w14:textId="77777777" w:rsidR="00880F79" w:rsidRPr="00CC38F7" w:rsidRDefault="005F6611" w:rsidP="00880F79">
            <w:pPr>
              <w:spacing w:after="0"/>
            </w:pPr>
            <w:r>
              <w:t xml:space="preserve">  </w:t>
            </w:r>
          </w:p>
        </w:tc>
        <w:tc>
          <w:tcPr>
            <w:tcW w:w="864" w:type="dxa"/>
          </w:tcPr>
          <w:p w14:paraId="26D5B340" w14:textId="77777777" w:rsidR="00880F79" w:rsidRPr="00CC38F7" w:rsidRDefault="005F6611" w:rsidP="00880F79">
            <w:pPr>
              <w:spacing w:after="0"/>
            </w:pPr>
            <w:r>
              <w:t xml:space="preserve">  </w:t>
            </w:r>
          </w:p>
        </w:tc>
        <w:tc>
          <w:tcPr>
            <w:tcW w:w="864" w:type="dxa"/>
          </w:tcPr>
          <w:p w14:paraId="2BD020F1" w14:textId="77777777" w:rsidR="00880F79" w:rsidRPr="00CC38F7" w:rsidRDefault="005F6611" w:rsidP="00880F79">
            <w:pPr>
              <w:spacing w:after="0"/>
            </w:pPr>
            <w:r>
              <w:t xml:space="preserve">  </w:t>
            </w:r>
          </w:p>
        </w:tc>
        <w:tc>
          <w:tcPr>
            <w:tcW w:w="864" w:type="dxa"/>
          </w:tcPr>
          <w:p w14:paraId="571CFF38" w14:textId="77777777" w:rsidR="00880F79" w:rsidRPr="00CC38F7" w:rsidRDefault="005F6611" w:rsidP="00880F79">
            <w:pPr>
              <w:spacing w:after="0"/>
            </w:pPr>
            <w:r>
              <w:t xml:space="preserve">  </w:t>
            </w:r>
          </w:p>
        </w:tc>
        <w:tc>
          <w:tcPr>
            <w:tcW w:w="864" w:type="dxa"/>
          </w:tcPr>
          <w:p w14:paraId="01396CB3" w14:textId="77777777" w:rsidR="00880F79" w:rsidRPr="00CC38F7" w:rsidRDefault="005F6611" w:rsidP="00880F79">
            <w:pPr>
              <w:spacing w:after="0"/>
            </w:pPr>
            <w:r>
              <w:t xml:space="preserve">  </w:t>
            </w:r>
          </w:p>
        </w:tc>
      </w:tr>
      <w:tr w:rsidR="00880F79" w:rsidRPr="00CC38F7" w14:paraId="061C0F76" w14:textId="77777777" w:rsidTr="0BE7FACE">
        <w:tblPrEx>
          <w:tblCellMar>
            <w:left w:w="86" w:type="dxa"/>
            <w:right w:w="86" w:type="dxa"/>
          </w:tblCellMar>
        </w:tblPrEx>
        <w:trPr>
          <w:trHeight w:val="395"/>
        </w:trPr>
        <w:tc>
          <w:tcPr>
            <w:tcW w:w="4894" w:type="dxa"/>
          </w:tcPr>
          <w:p w14:paraId="7E2B3DAA" w14:textId="1CF3B6F6" w:rsidR="00880F79" w:rsidRPr="00434615" w:rsidRDefault="00663DA1" w:rsidP="00C1323F">
            <w:pPr>
              <w:pStyle w:val="TableDescriptivestatements"/>
            </w:pPr>
            <w:r w:rsidRPr="00663DA1">
              <w:t>Understands the main ideas and details of oral discourse on a variety of topics and in a variety of listening situations and contexts relevant to bilingual education (e.g., a parent/guardian conference, a colleague’s description of a lesson plan, a short lecture on a content-area topic), including oral discourse that contains academic vocabulary used in teaching the Texas Essential Knowledge and Skills (TEKS) in various content areas.</w:t>
            </w:r>
          </w:p>
        </w:tc>
        <w:tc>
          <w:tcPr>
            <w:tcW w:w="864" w:type="dxa"/>
          </w:tcPr>
          <w:p w14:paraId="0640EE41" w14:textId="77777777" w:rsidR="00880F79" w:rsidRPr="00CC38F7" w:rsidRDefault="00C7603E" w:rsidP="00880F79">
            <w:pPr>
              <w:spacing w:after="0"/>
            </w:pPr>
            <w:r>
              <w:t xml:space="preserve">  </w:t>
            </w:r>
          </w:p>
        </w:tc>
        <w:tc>
          <w:tcPr>
            <w:tcW w:w="866" w:type="dxa"/>
          </w:tcPr>
          <w:p w14:paraId="61AED90D" w14:textId="77777777" w:rsidR="00880F79" w:rsidRPr="00CC38F7" w:rsidRDefault="005F6611" w:rsidP="00880F79">
            <w:pPr>
              <w:spacing w:after="0"/>
            </w:pPr>
            <w:r>
              <w:t xml:space="preserve">  </w:t>
            </w:r>
          </w:p>
        </w:tc>
        <w:tc>
          <w:tcPr>
            <w:tcW w:w="864" w:type="dxa"/>
          </w:tcPr>
          <w:p w14:paraId="1D2F197B" w14:textId="77777777" w:rsidR="00880F79" w:rsidRPr="00CC38F7" w:rsidRDefault="005F6611" w:rsidP="00880F79">
            <w:pPr>
              <w:spacing w:after="0"/>
            </w:pPr>
            <w:r>
              <w:t xml:space="preserve">  </w:t>
            </w:r>
          </w:p>
        </w:tc>
        <w:tc>
          <w:tcPr>
            <w:tcW w:w="864" w:type="dxa"/>
          </w:tcPr>
          <w:p w14:paraId="605295BE" w14:textId="77777777" w:rsidR="00880F79" w:rsidRPr="00CC38F7" w:rsidRDefault="005F6611" w:rsidP="00880F79">
            <w:pPr>
              <w:spacing w:after="0"/>
            </w:pPr>
            <w:r>
              <w:t xml:space="preserve">  </w:t>
            </w:r>
          </w:p>
        </w:tc>
        <w:tc>
          <w:tcPr>
            <w:tcW w:w="864" w:type="dxa"/>
          </w:tcPr>
          <w:p w14:paraId="6A1B2CE5" w14:textId="77777777" w:rsidR="00880F79" w:rsidRPr="00CC38F7" w:rsidRDefault="005F6611" w:rsidP="00880F79">
            <w:pPr>
              <w:spacing w:after="0"/>
            </w:pPr>
            <w:r>
              <w:t xml:space="preserve">  </w:t>
            </w:r>
          </w:p>
        </w:tc>
        <w:tc>
          <w:tcPr>
            <w:tcW w:w="864" w:type="dxa"/>
          </w:tcPr>
          <w:p w14:paraId="199640A3" w14:textId="77777777" w:rsidR="00880F79" w:rsidRPr="00CC38F7" w:rsidRDefault="005F6611" w:rsidP="00880F79">
            <w:pPr>
              <w:spacing w:after="0"/>
            </w:pPr>
            <w:r>
              <w:t xml:space="preserve">  </w:t>
            </w:r>
          </w:p>
        </w:tc>
        <w:tc>
          <w:tcPr>
            <w:tcW w:w="864" w:type="dxa"/>
          </w:tcPr>
          <w:p w14:paraId="6826996D" w14:textId="77777777" w:rsidR="00880F79" w:rsidRPr="00CC38F7" w:rsidRDefault="005F6611" w:rsidP="00880F79">
            <w:pPr>
              <w:spacing w:after="0"/>
            </w:pPr>
            <w:r>
              <w:t xml:space="preserve">  </w:t>
            </w:r>
          </w:p>
        </w:tc>
        <w:tc>
          <w:tcPr>
            <w:tcW w:w="864" w:type="dxa"/>
          </w:tcPr>
          <w:p w14:paraId="221E10DF" w14:textId="77777777" w:rsidR="00880F79" w:rsidRPr="00CC38F7" w:rsidRDefault="005F6611" w:rsidP="00880F79">
            <w:pPr>
              <w:spacing w:after="0"/>
            </w:pPr>
            <w:r>
              <w:t xml:space="preserve">  </w:t>
            </w:r>
          </w:p>
        </w:tc>
        <w:tc>
          <w:tcPr>
            <w:tcW w:w="864" w:type="dxa"/>
          </w:tcPr>
          <w:p w14:paraId="0B02A878" w14:textId="77777777" w:rsidR="00880F79" w:rsidRPr="00CC38F7" w:rsidRDefault="005F6611" w:rsidP="00880F79">
            <w:pPr>
              <w:spacing w:after="0"/>
            </w:pPr>
            <w:r>
              <w:t xml:space="preserve">  </w:t>
            </w:r>
          </w:p>
        </w:tc>
        <w:tc>
          <w:tcPr>
            <w:tcW w:w="864" w:type="dxa"/>
          </w:tcPr>
          <w:p w14:paraId="36317E6A" w14:textId="77777777" w:rsidR="00880F79" w:rsidRPr="00CC38F7" w:rsidRDefault="005F6611" w:rsidP="00880F79">
            <w:pPr>
              <w:spacing w:after="0"/>
            </w:pPr>
            <w:r>
              <w:t xml:space="preserve">  </w:t>
            </w:r>
          </w:p>
        </w:tc>
        <w:tc>
          <w:tcPr>
            <w:tcW w:w="864" w:type="dxa"/>
          </w:tcPr>
          <w:p w14:paraId="00E552AA" w14:textId="77777777" w:rsidR="00880F79" w:rsidRPr="00CC38F7" w:rsidRDefault="005F6611" w:rsidP="00880F79">
            <w:pPr>
              <w:spacing w:after="0"/>
            </w:pPr>
            <w:r>
              <w:t xml:space="preserve">  </w:t>
            </w:r>
          </w:p>
        </w:tc>
      </w:tr>
      <w:tr w:rsidR="00880F79" w:rsidRPr="00CC38F7" w14:paraId="7890AC97" w14:textId="77777777" w:rsidTr="0BE7FACE">
        <w:tblPrEx>
          <w:tblCellMar>
            <w:left w:w="86" w:type="dxa"/>
            <w:right w:w="86" w:type="dxa"/>
          </w:tblCellMar>
        </w:tblPrEx>
        <w:trPr>
          <w:trHeight w:val="395"/>
        </w:trPr>
        <w:tc>
          <w:tcPr>
            <w:tcW w:w="4894" w:type="dxa"/>
          </w:tcPr>
          <w:p w14:paraId="70C8C892" w14:textId="431318C5" w:rsidR="00880F79" w:rsidRPr="00434615" w:rsidRDefault="00663DA1" w:rsidP="00434615">
            <w:pPr>
              <w:pStyle w:val="TableDescriptivestatements"/>
            </w:pPr>
            <w:r w:rsidRPr="00663DA1">
              <w:t>Understands basic information, main ideas, and details from oral discourse in a variety of contexts relevant to the school environment (e.g., a telephone message from a parent/guardian, a set of oral instructions).</w:t>
            </w:r>
          </w:p>
        </w:tc>
        <w:tc>
          <w:tcPr>
            <w:tcW w:w="864" w:type="dxa"/>
          </w:tcPr>
          <w:p w14:paraId="618EF82F" w14:textId="77777777" w:rsidR="00880F79" w:rsidRPr="00CC38F7" w:rsidRDefault="00C7603E" w:rsidP="00880F79">
            <w:pPr>
              <w:spacing w:after="0"/>
            </w:pPr>
            <w:r>
              <w:t xml:space="preserve">  </w:t>
            </w:r>
          </w:p>
        </w:tc>
        <w:tc>
          <w:tcPr>
            <w:tcW w:w="866" w:type="dxa"/>
          </w:tcPr>
          <w:p w14:paraId="3B28875D" w14:textId="77777777" w:rsidR="00880F79" w:rsidRPr="00CC38F7" w:rsidRDefault="005F6611" w:rsidP="00880F79">
            <w:pPr>
              <w:spacing w:after="0"/>
            </w:pPr>
            <w:r>
              <w:t xml:space="preserve">  </w:t>
            </w:r>
          </w:p>
        </w:tc>
        <w:tc>
          <w:tcPr>
            <w:tcW w:w="864" w:type="dxa"/>
          </w:tcPr>
          <w:p w14:paraId="33797B99" w14:textId="77777777" w:rsidR="00880F79" w:rsidRPr="00CC38F7" w:rsidRDefault="005F6611" w:rsidP="00880F79">
            <w:pPr>
              <w:spacing w:after="0"/>
            </w:pPr>
            <w:r>
              <w:t xml:space="preserve">  </w:t>
            </w:r>
          </w:p>
        </w:tc>
        <w:tc>
          <w:tcPr>
            <w:tcW w:w="864" w:type="dxa"/>
          </w:tcPr>
          <w:p w14:paraId="26472567" w14:textId="77777777" w:rsidR="00880F79" w:rsidRPr="00CC38F7" w:rsidRDefault="005F6611" w:rsidP="00880F79">
            <w:pPr>
              <w:spacing w:after="0"/>
            </w:pPr>
            <w:r>
              <w:t xml:space="preserve">  </w:t>
            </w:r>
          </w:p>
        </w:tc>
        <w:tc>
          <w:tcPr>
            <w:tcW w:w="864" w:type="dxa"/>
          </w:tcPr>
          <w:p w14:paraId="494F020B" w14:textId="77777777" w:rsidR="00880F79" w:rsidRPr="00CC38F7" w:rsidRDefault="005F6611" w:rsidP="00880F79">
            <w:pPr>
              <w:spacing w:after="0"/>
            </w:pPr>
            <w:r>
              <w:t xml:space="preserve">  </w:t>
            </w:r>
          </w:p>
        </w:tc>
        <w:tc>
          <w:tcPr>
            <w:tcW w:w="864" w:type="dxa"/>
          </w:tcPr>
          <w:p w14:paraId="35802326" w14:textId="77777777" w:rsidR="00880F79" w:rsidRPr="00CC38F7" w:rsidRDefault="005F6611" w:rsidP="00880F79">
            <w:pPr>
              <w:spacing w:after="0"/>
            </w:pPr>
            <w:r>
              <w:t xml:space="preserve">  </w:t>
            </w:r>
          </w:p>
        </w:tc>
        <w:tc>
          <w:tcPr>
            <w:tcW w:w="864" w:type="dxa"/>
          </w:tcPr>
          <w:p w14:paraId="25686F14" w14:textId="77777777" w:rsidR="00880F79" w:rsidRPr="00CC38F7" w:rsidRDefault="005F6611" w:rsidP="00880F79">
            <w:pPr>
              <w:spacing w:after="0"/>
            </w:pPr>
            <w:r>
              <w:t xml:space="preserve">  </w:t>
            </w:r>
          </w:p>
        </w:tc>
        <w:tc>
          <w:tcPr>
            <w:tcW w:w="864" w:type="dxa"/>
          </w:tcPr>
          <w:p w14:paraId="65405588" w14:textId="77777777" w:rsidR="00880F79" w:rsidRPr="00CC38F7" w:rsidRDefault="005F6611" w:rsidP="00880F79">
            <w:pPr>
              <w:spacing w:after="0"/>
            </w:pPr>
            <w:r>
              <w:t xml:space="preserve">  </w:t>
            </w:r>
          </w:p>
        </w:tc>
        <w:tc>
          <w:tcPr>
            <w:tcW w:w="864" w:type="dxa"/>
          </w:tcPr>
          <w:p w14:paraId="0C5C668E" w14:textId="77777777" w:rsidR="00880F79" w:rsidRPr="00CC38F7" w:rsidRDefault="005F6611" w:rsidP="00880F79">
            <w:pPr>
              <w:spacing w:after="0"/>
            </w:pPr>
            <w:r>
              <w:t xml:space="preserve">  </w:t>
            </w:r>
          </w:p>
        </w:tc>
        <w:tc>
          <w:tcPr>
            <w:tcW w:w="864" w:type="dxa"/>
          </w:tcPr>
          <w:p w14:paraId="26E06108" w14:textId="77777777" w:rsidR="00880F79" w:rsidRPr="00CC38F7" w:rsidRDefault="005F6611" w:rsidP="00880F79">
            <w:pPr>
              <w:spacing w:after="0"/>
            </w:pPr>
            <w:r>
              <w:t xml:space="preserve">  </w:t>
            </w:r>
          </w:p>
        </w:tc>
        <w:tc>
          <w:tcPr>
            <w:tcW w:w="864" w:type="dxa"/>
          </w:tcPr>
          <w:p w14:paraId="30455C23" w14:textId="77777777" w:rsidR="00880F79" w:rsidRPr="00CC38F7" w:rsidRDefault="005F6611" w:rsidP="00880F79">
            <w:pPr>
              <w:spacing w:after="0"/>
            </w:pPr>
            <w:r>
              <w:t xml:space="preserve">  </w:t>
            </w:r>
          </w:p>
        </w:tc>
      </w:tr>
      <w:tr w:rsidR="00D05785" w:rsidRPr="00CC38F7" w14:paraId="1E3E1201" w14:textId="77777777" w:rsidTr="00D05785">
        <w:tblPrEx>
          <w:tblCellMar>
            <w:left w:w="86" w:type="dxa"/>
            <w:right w:w="86" w:type="dxa"/>
          </w:tblCellMar>
        </w:tblPrEx>
        <w:trPr>
          <w:cantSplit/>
          <w:trHeight w:val="395"/>
        </w:trPr>
        <w:tc>
          <w:tcPr>
            <w:tcW w:w="4894" w:type="dxa"/>
          </w:tcPr>
          <w:p w14:paraId="094806A4" w14:textId="42C0325E" w:rsidR="00D05785" w:rsidRPr="00434615" w:rsidRDefault="00663DA1" w:rsidP="00434615">
            <w:pPr>
              <w:pStyle w:val="TableDescriptivestatements"/>
            </w:pPr>
            <w:r w:rsidRPr="00663DA1">
              <w:lastRenderedPageBreak/>
              <w:t>Evaluates information likely to be encountered in professional settings involving students, parents/guardians, or educators in a bilingual situation and can choose an appropriate response to a question or comment likely to be encountered in a social or professional situation.</w:t>
            </w:r>
          </w:p>
        </w:tc>
        <w:tc>
          <w:tcPr>
            <w:tcW w:w="864" w:type="dxa"/>
          </w:tcPr>
          <w:p w14:paraId="2B336C24" w14:textId="77777777" w:rsidR="00D05785" w:rsidRDefault="00D05785" w:rsidP="00880F79">
            <w:pPr>
              <w:spacing w:after="0"/>
            </w:pPr>
          </w:p>
        </w:tc>
        <w:tc>
          <w:tcPr>
            <w:tcW w:w="866" w:type="dxa"/>
          </w:tcPr>
          <w:p w14:paraId="6EC85B25" w14:textId="77777777" w:rsidR="00D05785" w:rsidRDefault="00D05785" w:rsidP="00880F79">
            <w:pPr>
              <w:spacing w:after="0"/>
            </w:pPr>
          </w:p>
        </w:tc>
        <w:tc>
          <w:tcPr>
            <w:tcW w:w="864" w:type="dxa"/>
          </w:tcPr>
          <w:p w14:paraId="175D91E1" w14:textId="77777777" w:rsidR="00D05785" w:rsidRDefault="00D05785" w:rsidP="00880F79">
            <w:pPr>
              <w:spacing w:after="0"/>
            </w:pPr>
          </w:p>
        </w:tc>
        <w:tc>
          <w:tcPr>
            <w:tcW w:w="864" w:type="dxa"/>
          </w:tcPr>
          <w:p w14:paraId="7BB22CE4" w14:textId="77777777" w:rsidR="00D05785" w:rsidRDefault="00D05785" w:rsidP="00880F79">
            <w:pPr>
              <w:spacing w:after="0"/>
            </w:pPr>
          </w:p>
        </w:tc>
        <w:tc>
          <w:tcPr>
            <w:tcW w:w="864" w:type="dxa"/>
          </w:tcPr>
          <w:p w14:paraId="7D7123F4" w14:textId="77777777" w:rsidR="00D05785" w:rsidRDefault="00D05785" w:rsidP="00880F79">
            <w:pPr>
              <w:spacing w:after="0"/>
            </w:pPr>
          </w:p>
        </w:tc>
        <w:tc>
          <w:tcPr>
            <w:tcW w:w="864" w:type="dxa"/>
          </w:tcPr>
          <w:p w14:paraId="787D5507" w14:textId="77777777" w:rsidR="00D05785" w:rsidRDefault="00D05785" w:rsidP="00880F79">
            <w:pPr>
              <w:spacing w:after="0"/>
            </w:pPr>
          </w:p>
        </w:tc>
        <w:tc>
          <w:tcPr>
            <w:tcW w:w="864" w:type="dxa"/>
          </w:tcPr>
          <w:p w14:paraId="7B33E473" w14:textId="77777777" w:rsidR="00D05785" w:rsidRDefault="00D05785" w:rsidP="00880F79">
            <w:pPr>
              <w:spacing w:after="0"/>
            </w:pPr>
          </w:p>
        </w:tc>
        <w:tc>
          <w:tcPr>
            <w:tcW w:w="864" w:type="dxa"/>
          </w:tcPr>
          <w:p w14:paraId="10D01A2C" w14:textId="77777777" w:rsidR="00D05785" w:rsidRDefault="00D05785" w:rsidP="00880F79">
            <w:pPr>
              <w:spacing w:after="0"/>
            </w:pPr>
          </w:p>
        </w:tc>
        <w:tc>
          <w:tcPr>
            <w:tcW w:w="864" w:type="dxa"/>
          </w:tcPr>
          <w:p w14:paraId="1A88D058" w14:textId="77777777" w:rsidR="00D05785" w:rsidRDefault="00D05785" w:rsidP="00880F79">
            <w:pPr>
              <w:spacing w:after="0"/>
            </w:pPr>
          </w:p>
        </w:tc>
        <w:tc>
          <w:tcPr>
            <w:tcW w:w="864" w:type="dxa"/>
          </w:tcPr>
          <w:p w14:paraId="0DAD88F4" w14:textId="77777777" w:rsidR="00D05785" w:rsidRDefault="00D05785" w:rsidP="00880F79">
            <w:pPr>
              <w:spacing w:after="0"/>
            </w:pPr>
          </w:p>
        </w:tc>
        <w:tc>
          <w:tcPr>
            <w:tcW w:w="864" w:type="dxa"/>
          </w:tcPr>
          <w:p w14:paraId="556BA8F8" w14:textId="77777777" w:rsidR="00D05785" w:rsidRDefault="00D05785" w:rsidP="00880F79">
            <w:pPr>
              <w:spacing w:after="0"/>
            </w:pPr>
          </w:p>
        </w:tc>
      </w:tr>
      <w:tr w:rsidR="00880F79" w:rsidRPr="00CC38F7" w14:paraId="20CE275B" w14:textId="77777777" w:rsidTr="0BE7FACE">
        <w:tblPrEx>
          <w:tblCellMar>
            <w:left w:w="108" w:type="dxa"/>
            <w:right w:w="108" w:type="dxa"/>
          </w:tblCellMar>
        </w:tblPrEx>
        <w:trPr>
          <w:trHeight w:val="395"/>
        </w:trPr>
        <w:tc>
          <w:tcPr>
            <w:tcW w:w="4894" w:type="dxa"/>
          </w:tcPr>
          <w:p w14:paraId="5BB3936E" w14:textId="514ABF86" w:rsidR="00880F79" w:rsidRPr="00434615" w:rsidRDefault="00663DA1" w:rsidP="0BE7FACE">
            <w:pPr>
              <w:pStyle w:val="TableDescriptivestatements"/>
            </w:pPr>
            <w:r w:rsidRPr="00663DA1">
              <w:t>Infers meaning from oral communications relevant to bilingual education (e.g., characterizing the tone, mood, or point of view of one or more speakers; analyzing the social context of a spoken exchange) while exhibiting an appropriate level of knowledge.</w:t>
            </w:r>
          </w:p>
        </w:tc>
        <w:tc>
          <w:tcPr>
            <w:tcW w:w="864" w:type="dxa"/>
          </w:tcPr>
          <w:p w14:paraId="4AE3BDCF" w14:textId="77777777" w:rsidR="00880F79" w:rsidRPr="00CC38F7" w:rsidRDefault="006C3501" w:rsidP="00880F79">
            <w:pPr>
              <w:spacing w:after="0"/>
            </w:pPr>
            <w:r>
              <w:t xml:space="preserve">  </w:t>
            </w:r>
          </w:p>
        </w:tc>
        <w:tc>
          <w:tcPr>
            <w:tcW w:w="866" w:type="dxa"/>
          </w:tcPr>
          <w:p w14:paraId="7C2C575A" w14:textId="77777777" w:rsidR="00880F79" w:rsidRPr="00CC38F7" w:rsidRDefault="006C3501" w:rsidP="00880F79">
            <w:pPr>
              <w:spacing w:after="0"/>
            </w:pPr>
            <w:r>
              <w:t xml:space="preserve">  </w:t>
            </w:r>
          </w:p>
        </w:tc>
        <w:tc>
          <w:tcPr>
            <w:tcW w:w="864" w:type="dxa"/>
          </w:tcPr>
          <w:p w14:paraId="5E4A3DB2" w14:textId="77777777" w:rsidR="00880F79" w:rsidRPr="00CC38F7" w:rsidRDefault="006C3501" w:rsidP="00880F79">
            <w:pPr>
              <w:spacing w:after="0"/>
            </w:pPr>
            <w:r>
              <w:t xml:space="preserve">  </w:t>
            </w:r>
          </w:p>
        </w:tc>
        <w:tc>
          <w:tcPr>
            <w:tcW w:w="864" w:type="dxa"/>
          </w:tcPr>
          <w:p w14:paraId="6BC6EF0F" w14:textId="77777777" w:rsidR="00880F79" w:rsidRPr="00CC38F7" w:rsidRDefault="006C3501" w:rsidP="00880F79">
            <w:pPr>
              <w:spacing w:after="0"/>
            </w:pPr>
            <w:r>
              <w:t xml:space="preserve">  </w:t>
            </w:r>
          </w:p>
        </w:tc>
        <w:tc>
          <w:tcPr>
            <w:tcW w:w="864" w:type="dxa"/>
          </w:tcPr>
          <w:p w14:paraId="1EACED63" w14:textId="77777777" w:rsidR="00880F79" w:rsidRPr="00CC38F7" w:rsidRDefault="006C3501" w:rsidP="00880F79">
            <w:pPr>
              <w:spacing w:after="0"/>
            </w:pPr>
            <w:r>
              <w:t xml:space="preserve">  </w:t>
            </w:r>
          </w:p>
        </w:tc>
        <w:tc>
          <w:tcPr>
            <w:tcW w:w="864" w:type="dxa"/>
          </w:tcPr>
          <w:p w14:paraId="3B45E028" w14:textId="77777777" w:rsidR="00880F79" w:rsidRPr="00CC38F7" w:rsidRDefault="006C3501" w:rsidP="00880F79">
            <w:pPr>
              <w:spacing w:after="0"/>
            </w:pPr>
            <w:r>
              <w:t xml:space="preserve">  </w:t>
            </w:r>
          </w:p>
        </w:tc>
        <w:tc>
          <w:tcPr>
            <w:tcW w:w="864" w:type="dxa"/>
          </w:tcPr>
          <w:p w14:paraId="0FAB6A4E" w14:textId="77777777" w:rsidR="00880F79" w:rsidRPr="00CC38F7" w:rsidRDefault="006C3501" w:rsidP="00880F79">
            <w:pPr>
              <w:spacing w:after="0"/>
            </w:pPr>
            <w:r>
              <w:t xml:space="preserve"> </w:t>
            </w:r>
            <w:r w:rsidR="00BB69CD">
              <w:t xml:space="preserve"> </w:t>
            </w:r>
          </w:p>
        </w:tc>
        <w:tc>
          <w:tcPr>
            <w:tcW w:w="864" w:type="dxa"/>
          </w:tcPr>
          <w:p w14:paraId="144E25C9" w14:textId="77777777" w:rsidR="00880F79" w:rsidRPr="00CC38F7" w:rsidRDefault="006C3501" w:rsidP="00880F79">
            <w:pPr>
              <w:spacing w:after="0"/>
            </w:pPr>
            <w:r>
              <w:t xml:space="preserve">  </w:t>
            </w:r>
          </w:p>
        </w:tc>
        <w:tc>
          <w:tcPr>
            <w:tcW w:w="864" w:type="dxa"/>
          </w:tcPr>
          <w:p w14:paraId="347F51F2" w14:textId="77777777" w:rsidR="00880F79" w:rsidRPr="00CC38F7" w:rsidRDefault="006C3501" w:rsidP="00880F79">
            <w:pPr>
              <w:spacing w:after="0"/>
            </w:pPr>
            <w:r>
              <w:t xml:space="preserve">  </w:t>
            </w:r>
          </w:p>
        </w:tc>
        <w:tc>
          <w:tcPr>
            <w:tcW w:w="864" w:type="dxa"/>
          </w:tcPr>
          <w:p w14:paraId="29F94365" w14:textId="77777777" w:rsidR="00880F79" w:rsidRPr="00CC38F7" w:rsidRDefault="006C3501" w:rsidP="00880F79">
            <w:pPr>
              <w:spacing w:after="0"/>
            </w:pPr>
            <w:r>
              <w:t xml:space="preserve">  </w:t>
            </w:r>
          </w:p>
        </w:tc>
        <w:tc>
          <w:tcPr>
            <w:tcW w:w="864" w:type="dxa"/>
          </w:tcPr>
          <w:p w14:paraId="1DAAF14A" w14:textId="77777777" w:rsidR="00880F79" w:rsidRPr="00CC38F7" w:rsidRDefault="006C3501" w:rsidP="00880F79">
            <w:pPr>
              <w:spacing w:after="0"/>
            </w:pPr>
            <w:r>
              <w:t xml:space="preserve">  </w:t>
            </w:r>
          </w:p>
        </w:tc>
      </w:tr>
      <w:tr w:rsidR="00880F79" w:rsidRPr="00CC38F7" w14:paraId="1660946F" w14:textId="77777777" w:rsidTr="0BE7FACE">
        <w:tblPrEx>
          <w:tblCellMar>
            <w:left w:w="108" w:type="dxa"/>
            <w:right w:w="108" w:type="dxa"/>
          </w:tblCellMar>
        </w:tblPrEx>
        <w:trPr>
          <w:trHeight w:val="395"/>
        </w:trPr>
        <w:tc>
          <w:tcPr>
            <w:tcW w:w="4894" w:type="dxa"/>
          </w:tcPr>
          <w:p w14:paraId="58329EA3" w14:textId="77777777" w:rsidR="00880F79" w:rsidRPr="008171F3" w:rsidRDefault="00880F79" w:rsidP="00A30A82">
            <w:pPr>
              <w:pStyle w:val="DomainHeader"/>
            </w:pPr>
            <w:r w:rsidRPr="008171F3">
              <w:t xml:space="preserve">Domain II — Reading Comprehension </w:t>
            </w:r>
          </w:p>
        </w:tc>
        <w:tc>
          <w:tcPr>
            <w:tcW w:w="864" w:type="dxa"/>
          </w:tcPr>
          <w:p w14:paraId="3E97BE48" w14:textId="77777777" w:rsidR="00880F79" w:rsidRPr="00CC38F7" w:rsidRDefault="006C3501" w:rsidP="00880F79">
            <w:pPr>
              <w:spacing w:after="0"/>
            </w:pPr>
            <w:r>
              <w:t xml:space="preserve">  </w:t>
            </w:r>
          </w:p>
        </w:tc>
        <w:tc>
          <w:tcPr>
            <w:tcW w:w="866" w:type="dxa"/>
          </w:tcPr>
          <w:p w14:paraId="4F36F25D" w14:textId="77777777" w:rsidR="00880F79" w:rsidRPr="00CC38F7" w:rsidRDefault="006C3501" w:rsidP="00880F79">
            <w:pPr>
              <w:spacing w:after="0"/>
            </w:pPr>
            <w:r>
              <w:t xml:space="preserve">  </w:t>
            </w:r>
          </w:p>
        </w:tc>
        <w:tc>
          <w:tcPr>
            <w:tcW w:w="864" w:type="dxa"/>
          </w:tcPr>
          <w:p w14:paraId="470E98A6" w14:textId="77777777" w:rsidR="00880F79" w:rsidRPr="00CC38F7" w:rsidRDefault="006C3501" w:rsidP="00880F79">
            <w:pPr>
              <w:spacing w:after="0"/>
            </w:pPr>
            <w:r>
              <w:t xml:space="preserve">  </w:t>
            </w:r>
          </w:p>
        </w:tc>
        <w:tc>
          <w:tcPr>
            <w:tcW w:w="864" w:type="dxa"/>
          </w:tcPr>
          <w:p w14:paraId="613C919F" w14:textId="77777777" w:rsidR="00880F79" w:rsidRPr="00CC38F7" w:rsidRDefault="006C3501" w:rsidP="00880F79">
            <w:pPr>
              <w:spacing w:after="0"/>
            </w:pPr>
            <w:r>
              <w:t xml:space="preserve">  </w:t>
            </w:r>
          </w:p>
        </w:tc>
        <w:tc>
          <w:tcPr>
            <w:tcW w:w="864" w:type="dxa"/>
          </w:tcPr>
          <w:p w14:paraId="34880D19" w14:textId="77777777" w:rsidR="00880F79" w:rsidRPr="00CC38F7" w:rsidRDefault="006C3501" w:rsidP="00880F79">
            <w:pPr>
              <w:spacing w:after="0"/>
            </w:pPr>
            <w:r>
              <w:t xml:space="preserve">  </w:t>
            </w:r>
          </w:p>
        </w:tc>
        <w:tc>
          <w:tcPr>
            <w:tcW w:w="864" w:type="dxa"/>
          </w:tcPr>
          <w:p w14:paraId="7F61F380" w14:textId="77777777" w:rsidR="00880F79" w:rsidRPr="00CC38F7" w:rsidRDefault="006C3501" w:rsidP="00880F79">
            <w:pPr>
              <w:spacing w:after="0"/>
            </w:pPr>
            <w:r>
              <w:t xml:space="preserve">  </w:t>
            </w:r>
          </w:p>
        </w:tc>
        <w:tc>
          <w:tcPr>
            <w:tcW w:w="864" w:type="dxa"/>
          </w:tcPr>
          <w:p w14:paraId="4CE79B5F" w14:textId="77777777" w:rsidR="00880F79" w:rsidRPr="00CC38F7" w:rsidRDefault="006C3501" w:rsidP="00880F79">
            <w:pPr>
              <w:spacing w:after="0"/>
            </w:pPr>
            <w:r>
              <w:t xml:space="preserve">  </w:t>
            </w:r>
          </w:p>
        </w:tc>
        <w:tc>
          <w:tcPr>
            <w:tcW w:w="864" w:type="dxa"/>
          </w:tcPr>
          <w:p w14:paraId="77C18243" w14:textId="77777777" w:rsidR="00880F79" w:rsidRPr="00CC38F7" w:rsidRDefault="006C3501" w:rsidP="00880F79">
            <w:pPr>
              <w:spacing w:after="0"/>
            </w:pPr>
            <w:r>
              <w:t xml:space="preserve">  </w:t>
            </w:r>
          </w:p>
        </w:tc>
        <w:tc>
          <w:tcPr>
            <w:tcW w:w="864" w:type="dxa"/>
          </w:tcPr>
          <w:p w14:paraId="7955104F" w14:textId="77777777" w:rsidR="00880F79" w:rsidRPr="00CC38F7" w:rsidRDefault="006C3501" w:rsidP="00880F79">
            <w:pPr>
              <w:spacing w:after="0"/>
            </w:pPr>
            <w:r>
              <w:t xml:space="preserve">  </w:t>
            </w:r>
          </w:p>
        </w:tc>
        <w:tc>
          <w:tcPr>
            <w:tcW w:w="864" w:type="dxa"/>
          </w:tcPr>
          <w:p w14:paraId="13B09BBA" w14:textId="77777777" w:rsidR="00880F79" w:rsidRPr="00CC38F7" w:rsidRDefault="006C3501" w:rsidP="00880F79">
            <w:pPr>
              <w:spacing w:after="0"/>
            </w:pPr>
            <w:r>
              <w:t xml:space="preserve">  </w:t>
            </w:r>
          </w:p>
        </w:tc>
        <w:tc>
          <w:tcPr>
            <w:tcW w:w="864" w:type="dxa"/>
          </w:tcPr>
          <w:p w14:paraId="50BE30C8" w14:textId="77777777" w:rsidR="00880F79" w:rsidRPr="00CC38F7" w:rsidRDefault="006C3501" w:rsidP="00880F79">
            <w:pPr>
              <w:spacing w:after="0"/>
            </w:pPr>
            <w:r>
              <w:t xml:space="preserve">  </w:t>
            </w:r>
          </w:p>
        </w:tc>
      </w:tr>
      <w:tr w:rsidR="00880F79" w:rsidRPr="00CC38F7" w14:paraId="099DFC65" w14:textId="77777777" w:rsidTr="0BE7FACE">
        <w:tblPrEx>
          <w:tblCellMar>
            <w:left w:w="108" w:type="dxa"/>
            <w:right w:w="108" w:type="dxa"/>
          </w:tblCellMar>
        </w:tblPrEx>
        <w:trPr>
          <w:trHeight w:val="395"/>
        </w:trPr>
        <w:tc>
          <w:tcPr>
            <w:tcW w:w="4894" w:type="dxa"/>
          </w:tcPr>
          <w:p w14:paraId="50E81427" w14:textId="7DBF3C61" w:rsidR="00880F79" w:rsidRPr="008171F3" w:rsidRDefault="00880F79" w:rsidP="009020D0">
            <w:pPr>
              <w:pStyle w:val="TableBodyCopy"/>
            </w:pPr>
            <w:r w:rsidRPr="008171F3">
              <w:t xml:space="preserve">Competency 002: </w:t>
            </w:r>
            <w:r w:rsidR="00663DA1" w:rsidRPr="00663DA1">
              <w:rPr>
                <w:i/>
              </w:rPr>
              <w:t>The teacher demonstrates the ability to apply literal, inferential, interpretive and critical reading skills to authentic materials written in the target language that are relevant to the bilingual classroom and the school environment.</w:t>
            </w:r>
          </w:p>
        </w:tc>
        <w:tc>
          <w:tcPr>
            <w:tcW w:w="864" w:type="dxa"/>
          </w:tcPr>
          <w:p w14:paraId="7225FDC7" w14:textId="77777777" w:rsidR="00880F79" w:rsidRPr="00CC38F7" w:rsidRDefault="006C3501" w:rsidP="00880F79">
            <w:pPr>
              <w:spacing w:after="0"/>
            </w:pPr>
            <w:r>
              <w:t xml:space="preserve">  </w:t>
            </w:r>
          </w:p>
        </w:tc>
        <w:tc>
          <w:tcPr>
            <w:tcW w:w="866" w:type="dxa"/>
          </w:tcPr>
          <w:p w14:paraId="51DDF596" w14:textId="77777777" w:rsidR="00880F79" w:rsidRPr="00CC38F7" w:rsidRDefault="006C3501" w:rsidP="00880F79">
            <w:pPr>
              <w:spacing w:after="0"/>
            </w:pPr>
            <w:r>
              <w:t xml:space="preserve">  </w:t>
            </w:r>
          </w:p>
        </w:tc>
        <w:tc>
          <w:tcPr>
            <w:tcW w:w="864" w:type="dxa"/>
          </w:tcPr>
          <w:p w14:paraId="3B864E01" w14:textId="77777777" w:rsidR="00880F79" w:rsidRPr="00CC38F7" w:rsidRDefault="006C3501" w:rsidP="00880F79">
            <w:pPr>
              <w:spacing w:after="0"/>
            </w:pPr>
            <w:r>
              <w:t xml:space="preserve">  </w:t>
            </w:r>
          </w:p>
        </w:tc>
        <w:tc>
          <w:tcPr>
            <w:tcW w:w="864" w:type="dxa"/>
          </w:tcPr>
          <w:p w14:paraId="1C7A0546" w14:textId="77777777" w:rsidR="00880F79" w:rsidRPr="00CC38F7" w:rsidRDefault="006C3501" w:rsidP="00880F79">
            <w:pPr>
              <w:spacing w:after="0"/>
            </w:pPr>
            <w:r>
              <w:t xml:space="preserve">  </w:t>
            </w:r>
          </w:p>
        </w:tc>
        <w:tc>
          <w:tcPr>
            <w:tcW w:w="864" w:type="dxa"/>
          </w:tcPr>
          <w:p w14:paraId="074820B0" w14:textId="77777777" w:rsidR="00880F79" w:rsidRPr="00CC38F7" w:rsidRDefault="006C3501" w:rsidP="00880F79">
            <w:pPr>
              <w:spacing w:after="0"/>
            </w:pPr>
            <w:r>
              <w:t xml:space="preserve">  </w:t>
            </w:r>
          </w:p>
        </w:tc>
        <w:tc>
          <w:tcPr>
            <w:tcW w:w="864" w:type="dxa"/>
          </w:tcPr>
          <w:p w14:paraId="600F058A" w14:textId="77777777" w:rsidR="00880F79" w:rsidRPr="00CC38F7" w:rsidRDefault="006C3501" w:rsidP="00880F79">
            <w:pPr>
              <w:spacing w:after="0"/>
            </w:pPr>
            <w:r>
              <w:t xml:space="preserve">  </w:t>
            </w:r>
          </w:p>
        </w:tc>
        <w:tc>
          <w:tcPr>
            <w:tcW w:w="864" w:type="dxa"/>
          </w:tcPr>
          <w:p w14:paraId="3601A634" w14:textId="77777777" w:rsidR="00880F79" w:rsidRPr="00CC38F7" w:rsidRDefault="006C3501" w:rsidP="00880F79">
            <w:pPr>
              <w:spacing w:after="0"/>
            </w:pPr>
            <w:r>
              <w:t xml:space="preserve">  </w:t>
            </w:r>
          </w:p>
        </w:tc>
        <w:tc>
          <w:tcPr>
            <w:tcW w:w="864" w:type="dxa"/>
          </w:tcPr>
          <w:p w14:paraId="5F1C1B75" w14:textId="77777777" w:rsidR="00880F79" w:rsidRPr="00CC38F7" w:rsidRDefault="006C3501" w:rsidP="00880F79">
            <w:pPr>
              <w:spacing w:after="0"/>
            </w:pPr>
            <w:r>
              <w:t xml:space="preserve">  </w:t>
            </w:r>
          </w:p>
        </w:tc>
        <w:tc>
          <w:tcPr>
            <w:tcW w:w="864" w:type="dxa"/>
          </w:tcPr>
          <w:p w14:paraId="46F8C705" w14:textId="77777777" w:rsidR="00880F79" w:rsidRPr="00CC38F7" w:rsidRDefault="006C3501" w:rsidP="00880F79">
            <w:pPr>
              <w:spacing w:after="0"/>
            </w:pPr>
            <w:r>
              <w:t xml:space="preserve">  </w:t>
            </w:r>
          </w:p>
        </w:tc>
        <w:tc>
          <w:tcPr>
            <w:tcW w:w="864" w:type="dxa"/>
          </w:tcPr>
          <w:p w14:paraId="649E1FC2" w14:textId="77777777" w:rsidR="00880F79" w:rsidRPr="00CC38F7" w:rsidRDefault="006C3501" w:rsidP="00880F79">
            <w:pPr>
              <w:spacing w:after="0"/>
            </w:pPr>
            <w:r>
              <w:t xml:space="preserve">  </w:t>
            </w:r>
          </w:p>
        </w:tc>
        <w:tc>
          <w:tcPr>
            <w:tcW w:w="864" w:type="dxa"/>
          </w:tcPr>
          <w:p w14:paraId="33A1DE30" w14:textId="77777777" w:rsidR="00880F79" w:rsidRPr="00CC38F7" w:rsidRDefault="006C3501" w:rsidP="00880F79">
            <w:pPr>
              <w:spacing w:after="0"/>
            </w:pPr>
            <w:r>
              <w:t xml:space="preserve">  </w:t>
            </w:r>
          </w:p>
        </w:tc>
      </w:tr>
      <w:tr w:rsidR="00880F79" w:rsidRPr="00CC38F7" w14:paraId="237ECB6F" w14:textId="77777777" w:rsidTr="0BE7FACE">
        <w:tblPrEx>
          <w:tblCellMar>
            <w:left w:w="108" w:type="dxa"/>
            <w:right w:w="108" w:type="dxa"/>
          </w:tblCellMar>
        </w:tblPrEx>
        <w:trPr>
          <w:trHeight w:val="395"/>
        </w:trPr>
        <w:tc>
          <w:tcPr>
            <w:tcW w:w="4894" w:type="dxa"/>
          </w:tcPr>
          <w:p w14:paraId="1EA691A3" w14:textId="1388728B" w:rsidR="00880F79" w:rsidRPr="00434615" w:rsidRDefault="00663DA1" w:rsidP="00434615">
            <w:pPr>
              <w:pStyle w:val="TableDescriptivestatements"/>
              <w:numPr>
                <w:ilvl w:val="0"/>
                <w:numId w:val="2"/>
              </w:numPr>
              <w:ind w:left="522"/>
            </w:pPr>
            <w:r w:rsidRPr="00663DA1">
              <w:t>Understands the main ideas and details of a variety of authentic written materials and can apply reading comprehension skills to various types of texts relevant to the bilingual classroom, including written materials that contain academic vocabulary used in teaching the Texas Essential Knowledge and Skills (TEKS) in a variety of content areas.</w:t>
            </w:r>
          </w:p>
        </w:tc>
        <w:tc>
          <w:tcPr>
            <w:tcW w:w="864" w:type="dxa"/>
          </w:tcPr>
          <w:p w14:paraId="61982B08" w14:textId="77777777" w:rsidR="00880F79" w:rsidRPr="00CC38F7" w:rsidRDefault="006C3501" w:rsidP="00880F79">
            <w:pPr>
              <w:spacing w:after="0"/>
            </w:pPr>
            <w:r>
              <w:t xml:space="preserve">  </w:t>
            </w:r>
          </w:p>
        </w:tc>
        <w:tc>
          <w:tcPr>
            <w:tcW w:w="866" w:type="dxa"/>
          </w:tcPr>
          <w:p w14:paraId="524B4FBE" w14:textId="77777777" w:rsidR="00880F79" w:rsidRPr="00CC38F7" w:rsidRDefault="006C3501" w:rsidP="00880F79">
            <w:pPr>
              <w:spacing w:after="0"/>
            </w:pPr>
            <w:r>
              <w:t xml:space="preserve">  </w:t>
            </w:r>
          </w:p>
        </w:tc>
        <w:tc>
          <w:tcPr>
            <w:tcW w:w="864" w:type="dxa"/>
          </w:tcPr>
          <w:p w14:paraId="1399160E" w14:textId="77777777" w:rsidR="00880F79" w:rsidRPr="00CC38F7" w:rsidRDefault="006C3501" w:rsidP="00880F79">
            <w:pPr>
              <w:spacing w:after="0"/>
            </w:pPr>
            <w:r>
              <w:t xml:space="preserve">  </w:t>
            </w:r>
          </w:p>
        </w:tc>
        <w:tc>
          <w:tcPr>
            <w:tcW w:w="864" w:type="dxa"/>
          </w:tcPr>
          <w:p w14:paraId="4A2C22CF" w14:textId="77777777" w:rsidR="00880F79" w:rsidRPr="00CC38F7" w:rsidRDefault="006C3501" w:rsidP="00880F79">
            <w:pPr>
              <w:spacing w:after="0"/>
            </w:pPr>
            <w:r>
              <w:t xml:space="preserve">  </w:t>
            </w:r>
          </w:p>
        </w:tc>
        <w:tc>
          <w:tcPr>
            <w:tcW w:w="864" w:type="dxa"/>
          </w:tcPr>
          <w:p w14:paraId="25D5D17C" w14:textId="77777777" w:rsidR="00880F79" w:rsidRPr="00CC38F7" w:rsidRDefault="006C3501" w:rsidP="00880F79">
            <w:pPr>
              <w:spacing w:after="0"/>
            </w:pPr>
            <w:r>
              <w:t xml:space="preserve">  </w:t>
            </w:r>
          </w:p>
        </w:tc>
        <w:tc>
          <w:tcPr>
            <w:tcW w:w="864" w:type="dxa"/>
          </w:tcPr>
          <w:p w14:paraId="6B3F4E35" w14:textId="77777777" w:rsidR="00880F79" w:rsidRPr="00CC38F7" w:rsidRDefault="006C3501" w:rsidP="00880F79">
            <w:pPr>
              <w:spacing w:after="0"/>
            </w:pPr>
            <w:r>
              <w:t xml:space="preserve">  </w:t>
            </w:r>
          </w:p>
        </w:tc>
        <w:tc>
          <w:tcPr>
            <w:tcW w:w="864" w:type="dxa"/>
          </w:tcPr>
          <w:p w14:paraId="540B6E2D" w14:textId="77777777" w:rsidR="00880F79" w:rsidRPr="00CC38F7" w:rsidRDefault="006C3501" w:rsidP="00880F79">
            <w:pPr>
              <w:spacing w:after="0"/>
            </w:pPr>
            <w:r>
              <w:t xml:space="preserve">  </w:t>
            </w:r>
          </w:p>
        </w:tc>
        <w:tc>
          <w:tcPr>
            <w:tcW w:w="864" w:type="dxa"/>
          </w:tcPr>
          <w:p w14:paraId="090075C5" w14:textId="77777777" w:rsidR="00880F79" w:rsidRPr="00CC38F7" w:rsidRDefault="006C3501" w:rsidP="00880F79">
            <w:pPr>
              <w:spacing w:after="0"/>
            </w:pPr>
            <w:r>
              <w:t xml:space="preserve">  </w:t>
            </w:r>
          </w:p>
        </w:tc>
        <w:tc>
          <w:tcPr>
            <w:tcW w:w="864" w:type="dxa"/>
          </w:tcPr>
          <w:p w14:paraId="3A65DD83" w14:textId="77777777" w:rsidR="00880F79" w:rsidRPr="00CC38F7" w:rsidRDefault="006C3501" w:rsidP="00880F79">
            <w:pPr>
              <w:spacing w:after="0"/>
            </w:pPr>
            <w:r>
              <w:t xml:space="preserve">  </w:t>
            </w:r>
          </w:p>
        </w:tc>
        <w:tc>
          <w:tcPr>
            <w:tcW w:w="864" w:type="dxa"/>
          </w:tcPr>
          <w:p w14:paraId="20C01DB5" w14:textId="77777777" w:rsidR="00880F79" w:rsidRPr="00CC38F7" w:rsidRDefault="006C3501" w:rsidP="00880F79">
            <w:pPr>
              <w:spacing w:after="0"/>
            </w:pPr>
            <w:r>
              <w:t xml:space="preserve">  </w:t>
            </w:r>
          </w:p>
        </w:tc>
        <w:tc>
          <w:tcPr>
            <w:tcW w:w="864" w:type="dxa"/>
          </w:tcPr>
          <w:p w14:paraId="07BA7E79" w14:textId="77777777" w:rsidR="00880F79" w:rsidRPr="00CC38F7" w:rsidRDefault="006C3501" w:rsidP="00880F79">
            <w:pPr>
              <w:spacing w:after="0"/>
            </w:pPr>
            <w:r>
              <w:t xml:space="preserve">  </w:t>
            </w:r>
          </w:p>
        </w:tc>
      </w:tr>
      <w:tr w:rsidR="00880F79" w:rsidRPr="00CC38F7" w14:paraId="5FE91017" w14:textId="77777777" w:rsidTr="0BE7FACE">
        <w:tblPrEx>
          <w:tblCellMar>
            <w:left w:w="108" w:type="dxa"/>
            <w:right w:w="108" w:type="dxa"/>
          </w:tblCellMar>
        </w:tblPrEx>
        <w:trPr>
          <w:trHeight w:val="395"/>
          <w:tblHeader/>
        </w:trPr>
        <w:tc>
          <w:tcPr>
            <w:tcW w:w="4894" w:type="dxa"/>
          </w:tcPr>
          <w:p w14:paraId="23D9C0FC" w14:textId="03658723" w:rsidR="00112FA3" w:rsidRPr="008171F3" w:rsidRDefault="00663DA1" w:rsidP="00472391">
            <w:pPr>
              <w:pStyle w:val="TableDescriptivestatements"/>
            </w:pPr>
            <w:r w:rsidRPr="00663DA1">
              <w:t>Demonstrates the ability to understand the literal content of authentic materials in a variety of contexts relevant to the school environment (e.g., understanding a stated main idea, identifying a sequence of events, discerning details).</w:t>
            </w:r>
          </w:p>
        </w:tc>
        <w:tc>
          <w:tcPr>
            <w:tcW w:w="864" w:type="dxa"/>
          </w:tcPr>
          <w:p w14:paraId="7BA4C67A" w14:textId="77777777" w:rsidR="00880F79" w:rsidRPr="00CC38F7" w:rsidRDefault="00610290" w:rsidP="00880F79">
            <w:pPr>
              <w:spacing w:after="0"/>
            </w:pPr>
            <w:r>
              <w:t xml:space="preserve"> </w:t>
            </w:r>
            <w:r w:rsidR="00FD4F70">
              <w:t xml:space="preserve"> </w:t>
            </w:r>
          </w:p>
        </w:tc>
        <w:tc>
          <w:tcPr>
            <w:tcW w:w="866" w:type="dxa"/>
          </w:tcPr>
          <w:p w14:paraId="1AC631E3" w14:textId="77777777" w:rsidR="00880F79" w:rsidRPr="00CC38F7" w:rsidRDefault="00FD4F70" w:rsidP="00880F79">
            <w:pPr>
              <w:spacing w:after="0"/>
            </w:pPr>
            <w:r>
              <w:t xml:space="preserve">  </w:t>
            </w:r>
          </w:p>
        </w:tc>
        <w:tc>
          <w:tcPr>
            <w:tcW w:w="864" w:type="dxa"/>
          </w:tcPr>
          <w:p w14:paraId="58C6CAD6" w14:textId="77777777" w:rsidR="00880F79" w:rsidRPr="00CC38F7" w:rsidRDefault="00FD4F70" w:rsidP="00880F79">
            <w:pPr>
              <w:spacing w:after="0"/>
            </w:pPr>
            <w:r>
              <w:t xml:space="preserve">  </w:t>
            </w:r>
          </w:p>
        </w:tc>
        <w:tc>
          <w:tcPr>
            <w:tcW w:w="864" w:type="dxa"/>
          </w:tcPr>
          <w:p w14:paraId="7C2D8EC1" w14:textId="77777777" w:rsidR="00880F79" w:rsidRPr="00CC38F7" w:rsidRDefault="00FD4F70" w:rsidP="00880F79">
            <w:pPr>
              <w:spacing w:after="0"/>
            </w:pPr>
            <w:r>
              <w:t xml:space="preserve">  </w:t>
            </w:r>
          </w:p>
        </w:tc>
        <w:tc>
          <w:tcPr>
            <w:tcW w:w="864" w:type="dxa"/>
          </w:tcPr>
          <w:p w14:paraId="07D68284" w14:textId="77777777" w:rsidR="00880F79" w:rsidRPr="00CC38F7" w:rsidRDefault="00FD4F70" w:rsidP="00880F79">
            <w:pPr>
              <w:spacing w:after="0"/>
            </w:pPr>
            <w:r>
              <w:t xml:space="preserve">  </w:t>
            </w:r>
          </w:p>
        </w:tc>
        <w:tc>
          <w:tcPr>
            <w:tcW w:w="864" w:type="dxa"/>
          </w:tcPr>
          <w:p w14:paraId="2725D475" w14:textId="77777777" w:rsidR="00880F79" w:rsidRPr="00CC38F7" w:rsidRDefault="00FD4F70" w:rsidP="00880F79">
            <w:pPr>
              <w:spacing w:after="0"/>
            </w:pPr>
            <w:r>
              <w:t xml:space="preserve">  </w:t>
            </w:r>
          </w:p>
        </w:tc>
        <w:tc>
          <w:tcPr>
            <w:tcW w:w="864" w:type="dxa"/>
          </w:tcPr>
          <w:p w14:paraId="5C5F6C7D" w14:textId="77777777" w:rsidR="00880F79" w:rsidRPr="00CC38F7" w:rsidRDefault="00FD4F70" w:rsidP="00880F79">
            <w:pPr>
              <w:spacing w:after="0"/>
            </w:pPr>
            <w:r>
              <w:t xml:space="preserve">  </w:t>
            </w:r>
          </w:p>
        </w:tc>
        <w:tc>
          <w:tcPr>
            <w:tcW w:w="864" w:type="dxa"/>
          </w:tcPr>
          <w:p w14:paraId="388AE09C" w14:textId="77777777" w:rsidR="00880F79" w:rsidRPr="00CC38F7" w:rsidRDefault="00FD4F70" w:rsidP="00880F79">
            <w:pPr>
              <w:spacing w:after="0"/>
            </w:pPr>
            <w:r>
              <w:t xml:space="preserve">  </w:t>
            </w:r>
          </w:p>
        </w:tc>
        <w:tc>
          <w:tcPr>
            <w:tcW w:w="864" w:type="dxa"/>
          </w:tcPr>
          <w:p w14:paraId="5327A1D6" w14:textId="77777777" w:rsidR="00880F79" w:rsidRPr="00CC38F7" w:rsidRDefault="00FD4F70" w:rsidP="00880F79">
            <w:pPr>
              <w:spacing w:after="0"/>
            </w:pPr>
            <w:r>
              <w:t xml:space="preserve">  </w:t>
            </w:r>
          </w:p>
        </w:tc>
        <w:tc>
          <w:tcPr>
            <w:tcW w:w="864" w:type="dxa"/>
          </w:tcPr>
          <w:p w14:paraId="667F56C1" w14:textId="77777777" w:rsidR="00880F79" w:rsidRPr="00CC38F7" w:rsidRDefault="00FD4F70" w:rsidP="00880F79">
            <w:pPr>
              <w:spacing w:after="0"/>
            </w:pPr>
            <w:r>
              <w:t xml:space="preserve">  </w:t>
            </w:r>
          </w:p>
        </w:tc>
        <w:tc>
          <w:tcPr>
            <w:tcW w:w="864" w:type="dxa"/>
          </w:tcPr>
          <w:p w14:paraId="675F7FEE" w14:textId="77777777" w:rsidR="00880F79" w:rsidRPr="00CC38F7" w:rsidRDefault="00FD4F70" w:rsidP="00880F79">
            <w:pPr>
              <w:spacing w:after="0"/>
            </w:pPr>
            <w:r>
              <w:t xml:space="preserve">  </w:t>
            </w:r>
          </w:p>
        </w:tc>
      </w:tr>
      <w:tr w:rsidR="00663DA1" w:rsidRPr="00CC38F7" w14:paraId="1E74380A" w14:textId="77777777" w:rsidTr="00663DA1">
        <w:tblPrEx>
          <w:tblCellMar>
            <w:left w:w="108" w:type="dxa"/>
            <w:right w:w="108" w:type="dxa"/>
          </w:tblCellMar>
        </w:tblPrEx>
        <w:trPr>
          <w:cantSplit/>
          <w:trHeight w:val="395"/>
          <w:tblHeader/>
        </w:trPr>
        <w:tc>
          <w:tcPr>
            <w:tcW w:w="4894" w:type="dxa"/>
          </w:tcPr>
          <w:p w14:paraId="1A0D4423" w14:textId="0A1EB5DC" w:rsidR="00663DA1" w:rsidRPr="00663DA1" w:rsidRDefault="00663DA1" w:rsidP="00472391">
            <w:pPr>
              <w:pStyle w:val="TableDescriptivestatements"/>
            </w:pPr>
            <w:r w:rsidRPr="00663DA1">
              <w:lastRenderedPageBreak/>
              <w:t>Applies skills of inference and interpretation to a variety of authentic materials relevant to both TEKS and the school environment (e.g., inferring assumptions, purpose, or point of view; discerning implied cause-and-effect relationships).</w:t>
            </w:r>
          </w:p>
        </w:tc>
        <w:tc>
          <w:tcPr>
            <w:tcW w:w="864" w:type="dxa"/>
          </w:tcPr>
          <w:p w14:paraId="09FBA8E4" w14:textId="77777777" w:rsidR="00663DA1" w:rsidRDefault="00663DA1" w:rsidP="00880F79">
            <w:pPr>
              <w:spacing w:after="0"/>
            </w:pPr>
          </w:p>
        </w:tc>
        <w:tc>
          <w:tcPr>
            <w:tcW w:w="866" w:type="dxa"/>
          </w:tcPr>
          <w:p w14:paraId="168AF2D2" w14:textId="77777777" w:rsidR="00663DA1" w:rsidRDefault="00663DA1" w:rsidP="00880F79">
            <w:pPr>
              <w:spacing w:after="0"/>
            </w:pPr>
          </w:p>
        </w:tc>
        <w:tc>
          <w:tcPr>
            <w:tcW w:w="864" w:type="dxa"/>
          </w:tcPr>
          <w:p w14:paraId="6B921A68" w14:textId="77777777" w:rsidR="00663DA1" w:rsidRDefault="00663DA1" w:rsidP="00880F79">
            <w:pPr>
              <w:spacing w:after="0"/>
            </w:pPr>
          </w:p>
        </w:tc>
        <w:tc>
          <w:tcPr>
            <w:tcW w:w="864" w:type="dxa"/>
          </w:tcPr>
          <w:p w14:paraId="5F0C09DB" w14:textId="77777777" w:rsidR="00663DA1" w:rsidRDefault="00663DA1" w:rsidP="00880F79">
            <w:pPr>
              <w:spacing w:after="0"/>
            </w:pPr>
          </w:p>
        </w:tc>
        <w:tc>
          <w:tcPr>
            <w:tcW w:w="864" w:type="dxa"/>
          </w:tcPr>
          <w:p w14:paraId="6BE2FCFC" w14:textId="77777777" w:rsidR="00663DA1" w:rsidRDefault="00663DA1" w:rsidP="00880F79">
            <w:pPr>
              <w:spacing w:after="0"/>
            </w:pPr>
          </w:p>
        </w:tc>
        <w:tc>
          <w:tcPr>
            <w:tcW w:w="864" w:type="dxa"/>
          </w:tcPr>
          <w:p w14:paraId="7E1034FF" w14:textId="77777777" w:rsidR="00663DA1" w:rsidRDefault="00663DA1" w:rsidP="00880F79">
            <w:pPr>
              <w:spacing w:after="0"/>
            </w:pPr>
          </w:p>
        </w:tc>
        <w:tc>
          <w:tcPr>
            <w:tcW w:w="864" w:type="dxa"/>
          </w:tcPr>
          <w:p w14:paraId="4ECE18BE" w14:textId="77777777" w:rsidR="00663DA1" w:rsidRDefault="00663DA1" w:rsidP="00880F79">
            <w:pPr>
              <w:spacing w:after="0"/>
            </w:pPr>
          </w:p>
        </w:tc>
        <w:tc>
          <w:tcPr>
            <w:tcW w:w="864" w:type="dxa"/>
          </w:tcPr>
          <w:p w14:paraId="5397FF79" w14:textId="77777777" w:rsidR="00663DA1" w:rsidRDefault="00663DA1" w:rsidP="00880F79">
            <w:pPr>
              <w:spacing w:after="0"/>
            </w:pPr>
          </w:p>
        </w:tc>
        <w:tc>
          <w:tcPr>
            <w:tcW w:w="864" w:type="dxa"/>
          </w:tcPr>
          <w:p w14:paraId="0930A59E" w14:textId="77777777" w:rsidR="00663DA1" w:rsidRDefault="00663DA1" w:rsidP="00880F79">
            <w:pPr>
              <w:spacing w:after="0"/>
            </w:pPr>
          </w:p>
        </w:tc>
        <w:tc>
          <w:tcPr>
            <w:tcW w:w="864" w:type="dxa"/>
          </w:tcPr>
          <w:p w14:paraId="2A4E5E04" w14:textId="77777777" w:rsidR="00663DA1" w:rsidRDefault="00663DA1" w:rsidP="00880F79">
            <w:pPr>
              <w:spacing w:after="0"/>
            </w:pPr>
          </w:p>
        </w:tc>
        <w:tc>
          <w:tcPr>
            <w:tcW w:w="864" w:type="dxa"/>
          </w:tcPr>
          <w:p w14:paraId="1B797B19" w14:textId="77777777" w:rsidR="00663DA1" w:rsidRDefault="00663DA1" w:rsidP="00880F79">
            <w:pPr>
              <w:spacing w:after="0"/>
            </w:pPr>
          </w:p>
        </w:tc>
      </w:tr>
      <w:tr w:rsidR="00663DA1" w:rsidRPr="00CC38F7" w14:paraId="694B7EAC" w14:textId="77777777" w:rsidTr="00663DA1">
        <w:tblPrEx>
          <w:tblCellMar>
            <w:left w:w="108" w:type="dxa"/>
            <w:right w:w="108" w:type="dxa"/>
          </w:tblCellMar>
        </w:tblPrEx>
        <w:trPr>
          <w:cantSplit/>
          <w:trHeight w:val="395"/>
          <w:tblHeader/>
        </w:trPr>
        <w:tc>
          <w:tcPr>
            <w:tcW w:w="4894" w:type="dxa"/>
          </w:tcPr>
          <w:p w14:paraId="0CF94768" w14:textId="2C9765AB" w:rsidR="00663DA1" w:rsidRPr="00663DA1" w:rsidRDefault="00663DA1" w:rsidP="00472391">
            <w:pPr>
              <w:pStyle w:val="TableDescriptivestatements"/>
            </w:pPr>
            <w:r w:rsidRPr="00663DA1">
              <w:t>Applies critical reading skills to written materials relevant to the bilingual classroom and can identify and analyze a variety of authentic materials relevant to both TEKS and the school environment that represent cultural aspects of the target language.</w:t>
            </w:r>
          </w:p>
        </w:tc>
        <w:tc>
          <w:tcPr>
            <w:tcW w:w="864" w:type="dxa"/>
          </w:tcPr>
          <w:p w14:paraId="52350964" w14:textId="77777777" w:rsidR="00663DA1" w:rsidRDefault="00663DA1" w:rsidP="00880F79">
            <w:pPr>
              <w:spacing w:after="0"/>
            </w:pPr>
          </w:p>
        </w:tc>
        <w:tc>
          <w:tcPr>
            <w:tcW w:w="866" w:type="dxa"/>
          </w:tcPr>
          <w:p w14:paraId="57B62C66" w14:textId="77777777" w:rsidR="00663DA1" w:rsidRDefault="00663DA1" w:rsidP="00880F79">
            <w:pPr>
              <w:spacing w:after="0"/>
            </w:pPr>
          </w:p>
        </w:tc>
        <w:tc>
          <w:tcPr>
            <w:tcW w:w="864" w:type="dxa"/>
          </w:tcPr>
          <w:p w14:paraId="02D2348D" w14:textId="77777777" w:rsidR="00663DA1" w:rsidRDefault="00663DA1" w:rsidP="00880F79">
            <w:pPr>
              <w:spacing w:after="0"/>
            </w:pPr>
          </w:p>
        </w:tc>
        <w:tc>
          <w:tcPr>
            <w:tcW w:w="864" w:type="dxa"/>
          </w:tcPr>
          <w:p w14:paraId="5536C37D" w14:textId="77777777" w:rsidR="00663DA1" w:rsidRDefault="00663DA1" w:rsidP="00880F79">
            <w:pPr>
              <w:spacing w:after="0"/>
            </w:pPr>
          </w:p>
        </w:tc>
        <w:tc>
          <w:tcPr>
            <w:tcW w:w="864" w:type="dxa"/>
          </w:tcPr>
          <w:p w14:paraId="30F66A14" w14:textId="77777777" w:rsidR="00663DA1" w:rsidRDefault="00663DA1" w:rsidP="00880F79">
            <w:pPr>
              <w:spacing w:after="0"/>
            </w:pPr>
          </w:p>
        </w:tc>
        <w:tc>
          <w:tcPr>
            <w:tcW w:w="864" w:type="dxa"/>
          </w:tcPr>
          <w:p w14:paraId="78505FAC" w14:textId="77777777" w:rsidR="00663DA1" w:rsidRDefault="00663DA1" w:rsidP="00880F79">
            <w:pPr>
              <w:spacing w:after="0"/>
            </w:pPr>
          </w:p>
        </w:tc>
        <w:tc>
          <w:tcPr>
            <w:tcW w:w="864" w:type="dxa"/>
          </w:tcPr>
          <w:p w14:paraId="3E734498" w14:textId="77777777" w:rsidR="00663DA1" w:rsidRDefault="00663DA1" w:rsidP="00880F79">
            <w:pPr>
              <w:spacing w:after="0"/>
            </w:pPr>
          </w:p>
        </w:tc>
        <w:tc>
          <w:tcPr>
            <w:tcW w:w="864" w:type="dxa"/>
          </w:tcPr>
          <w:p w14:paraId="671B3F7A" w14:textId="77777777" w:rsidR="00663DA1" w:rsidRDefault="00663DA1" w:rsidP="00880F79">
            <w:pPr>
              <w:spacing w:after="0"/>
            </w:pPr>
          </w:p>
        </w:tc>
        <w:tc>
          <w:tcPr>
            <w:tcW w:w="864" w:type="dxa"/>
          </w:tcPr>
          <w:p w14:paraId="1B5F175F" w14:textId="77777777" w:rsidR="00663DA1" w:rsidRDefault="00663DA1" w:rsidP="00880F79">
            <w:pPr>
              <w:spacing w:after="0"/>
            </w:pPr>
          </w:p>
        </w:tc>
        <w:tc>
          <w:tcPr>
            <w:tcW w:w="864" w:type="dxa"/>
          </w:tcPr>
          <w:p w14:paraId="2A104824" w14:textId="77777777" w:rsidR="00663DA1" w:rsidRDefault="00663DA1" w:rsidP="00880F79">
            <w:pPr>
              <w:spacing w:after="0"/>
            </w:pPr>
          </w:p>
        </w:tc>
        <w:tc>
          <w:tcPr>
            <w:tcW w:w="864" w:type="dxa"/>
          </w:tcPr>
          <w:p w14:paraId="4DAC627F" w14:textId="77777777" w:rsidR="00663DA1" w:rsidRDefault="00663DA1" w:rsidP="00880F79">
            <w:pPr>
              <w:spacing w:after="0"/>
            </w:pPr>
          </w:p>
        </w:tc>
      </w:tr>
      <w:tr w:rsidR="00880F79" w:rsidRPr="00CC38F7" w14:paraId="4511B69A" w14:textId="77777777" w:rsidTr="0BE7FACE">
        <w:tblPrEx>
          <w:tblCellMar>
            <w:left w:w="108" w:type="dxa"/>
            <w:right w:w="108" w:type="dxa"/>
          </w:tblCellMar>
        </w:tblPrEx>
        <w:trPr>
          <w:trHeight w:val="395"/>
          <w:tblHeader/>
        </w:trPr>
        <w:tc>
          <w:tcPr>
            <w:tcW w:w="4894" w:type="dxa"/>
          </w:tcPr>
          <w:p w14:paraId="614895DA" w14:textId="77777777" w:rsidR="00880F79" w:rsidRPr="008171F3" w:rsidRDefault="00880F79" w:rsidP="00A30A82">
            <w:pPr>
              <w:pStyle w:val="DomainHeader"/>
            </w:pPr>
            <w:r w:rsidRPr="008171F3">
              <w:t>Domain III — Oral Expression</w:t>
            </w:r>
          </w:p>
        </w:tc>
        <w:tc>
          <w:tcPr>
            <w:tcW w:w="864" w:type="dxa"/>
          </w:tcPr>
          <w:p w14:paraId="01B73778" w14:textId="77777777" w:rsidR="00880F79" w:rsidRPr="00CC38F7" w:rsidRDefault="00610290" w:rsidP="00880F79">
            <w:pPr>
              <w:spacing w:after="0"/>
            </w:pPr>
            <w:r>
              <w:t xml:space="preserve"> </w:t>
            </w:r>
            <w:r w:rsidR="00C868D9">
              <w:t xml:space="preserve"> </w:t>
            </w:r>
          </w:p>
        </w:tc>
        <w:tc>
          <w:tcPr>
            <w:tcW w:w="866" w:type="dxa"/>
          </w:tcPr>
          <w:p w14:paraId="54CC0981" w14:textId="77777777" w:rsidR="00880F79" w:rsidRPr="00CC38F7" w:rsidRDefault="00C868D9" w:rsidP="00880F79">
            <w:pPr>
              <w:spacing w:after="0"/>
            </w:pPr>
            <w:r>
              <w:t xml:space="preserve">  </w:t>
            </w:r>
          </w:p>
        </w:tc>
        <w:tc>
          <w:tcPr>
            <w:tcW w:w="864" w:type="dxa"/>
          </w:tcPr>
          <w:p w14:paraId="69C14457" w14:textId="77777777" w:rsidR="00880F79" w:rsidRPr="00CC38F7" w:rsidRDefault="00C868D9" w:rsidP="00880F79">
            <w:pPr>
              <w:spacing w:after="0"/>
            </w:pPr>
            <w:r>
              <w:t xml:space="preserve">  </w:t>
            </w:r>
          </w:p>
        </w:tc>
        <w:tc>
          <w:tcPr>
            <w:tcW w:w="864" w:type="dxa"/>
          </w:tcPr>
          <w:p w14:paraId="5FF3AA9A" w14:textId="77777777" w:rsidR="00880F79" w:rsidRPr="00CC38F7" w:rsidRDefault="00C868D9" w:rsidP="00880F79">
            <w:pPr>
              <w:spacing w:after="0"/>
            </w:pPr>
            <w:r>
              <w:t xml:space="preserve">  </w:t>
            </w:r>
          </w:p>
        </w:tc>
        <w:tc>
          <w:tcPr>
            <w:tcW w:w="864" w:type="dxa"/>
          </w:tcPr>
          <w:p w14:paraId="2D2CB513" w14:textId="77777777" w:rsidR="00880F79" w:rsidRPr="00CC38F7" w:rsidRDefault="00C868D9" w:rsidP="00880F79">
            <w:pPr>
              <w:spacing w:after="0"/>
            </w:pPr>
            <w:r>
              <w:t xml:space="preserve">  </w:t>
            </w:r>
          </w:p>
        </w:tc>
        <w:tc>
          <w:tcPr>
            <w:tcW w:w="864" w:type="dxa"/>
          </w:tcPr>
          <w:p w14:paraId="79F22FFB" w14:textId="77777777" w:rsidR="00880F79" w:rsidRPr="00CC38F7" w:rsidRDefault="00C868D9" w:rsidP="00880F79">
            <w:pPr>
              <w:spacing w:after="0"/>
            </w:pPr>
            <w:r>
              <w:t xml:space="preserve">  </w:t>
            </w:r>
          </w:p>
        </w:tc>
        <w:tc>
          <w:tcPr>
            <w:tcW w:w="864" w:type="dxa"/>
          </w:tcPr>
          <w:p w14:paraId="295AFDFA" w14:textId="77777777" w:rsidR="00880F79" w:rsidRPr="00CC38F7" w:rsidRDefault="00C868D9" w:rsidP="00880F79">
            <w:pPr>
              <w:spacing w:after="0"/>
            </w:pPr>
            <w:r>
              <w:t xml:space="preserve">  </w:t>
            </w:r>
          </w:p>
        </w:tc>
        <w:tc>
          <w:tcPr>
            <w:tcW w:w="864" w:type="dxa"/>
          </w:tcPr>
          <w:p w14:paraId="39B9551E" w14:textId="77777777" w:rsidR="00880F79" w:rsidRPr="00CC38F7" w:rsidRDefault="00C868D9" w:rsidP="00880F79">
            <w:pPr>
              <w:spacing w:after="0"/>
            </w:pPr>
            <w:r>
              <w:t xml:space="preserve">  </w:t>
            </w:r>
          </w:p>
        </w:tc>
        <w:tc>
          <w:tcPr>
            <w:tcW w:w="864" w:type="dxa"/>
          </w:tcPr>
          <w:p w14:paraId="2DB4F357" w14:textId="77777777" w:rsidR="00880F79" w:rsidRPr="00CC38F7" w:rsidRDefault="00C868D9" w:rsidP="00880F79">
            <w:pPr>
              <w:spacing w:after="0"/>
            </w:pPr>
            <w:r>
              <w:t xml:space="preserve">  </w:t>
            </w:r>
          </w:p>
        </w:tc>
        <w:tc>
          <w:tcPr>
            <w:tcW w:w="864" w:type="dxa"/>
          </w:tcPr>
          <w:p w14:paraId="14F1DEA5" w14:textId="77777777" w:rsidR="00880F79" w:rsidRPr="00CC38F7" w:rsidRDefault="00C868D9" w:rsidP="00880F79">
            <w:pPr>
              <w:spacing w:after="0"/>
            </w:pPr>
            <w:r>
              <w:t xml:space="preserve">  </w:t>
            </w:r>
          </w:p>
        </w:tc>
        <w:tc>
          <w:tcPr>
            <w:tcW w:w="864" w:type="dxa"/>
          </w:tcPr>
          <w:p w14:paraId="0C767106" w14:textId="77777777" w:rsidR="00880F79" w:rsidRPr="00CC38F7" w:rsidRDefault="00C868D9" w:rsidP="00880F79">
            <w:pPr>
              <w:spacing w:after="0"/>
            </w:pPr>
            <w:r>
              <w:t xml:space="preserve">  </w:t>
            </w:r>
          </w:p>
        </w:tc>
      </w:tr>
      <w:tr w:rsidR="00880F79" w:rsidRPr="00CC38F7" w14:paraId="57CF0537" w14:textId="77777777" w:rsidTr="0BE7FACE">
        <w:tblPrEx>
          <w:tblCellMar>
            <w:left w:w="108" w:type="dxa"/>
            <w:right w:w="108" w:type="dxa"/>
          </w:tblCellMar>
        </w:tblPrEx>
        <w:trPr>
          <w:trHeight w:val="395"/>
        </w:trPr>
        <w:tc>
          <w:tcPr>
            <w:tcW w:w="4894" w:type="dxa"/>
          </w:tcPr>
          <w:p w14:paraId="06E54B53" w14:textId="1507FDD2" w:rsidR="00880F79" w:rsidRPr="008171F3" w:rsidRDefault="00880F79" w:rsidP="009020D0">
            <w:pPr>
              <w:pStyle w:val="TableBodyCopy"/>
            </w:pPr>
            <w:r w:rsidRPr="008171F3">
              <w:t xml:space="preserve">Competency 003: </w:t>
            </w:r>
            <w:r w:rsidR="00663DA1" w:rsidRPr="00663DA1">
              <w:rPr>
                <w:i/>
              </w:rPr>
              <w:t>The teacher demonstrates the ability to construct effective and appropriate oral discourse in the target language for various audiences, purposes and occasions relevant to the bilingual classroom and the school environment.</w:t>
            </w:r>
          </w:p>
        </w:tc>
        <w:tc>
          <w:tcPr>
            <w:tcW w:w="864" w:type="dxa"/>
          </w:tcPr>
          <w:p w14:paraId="2473D3F7" w14:textId="77777777" w:rsidR="00880F79" w:rsidRPr="00CC38F7" w:rsidRDefault="00C868D9" w:rsidP="00880F79">
            <w:pPr>
              <w:spacing w:after="0"/>
            </w:pPr>
            <w:r>
              <w:t xml:space="preserve">  </w:t>
            </w:r>
          </w:p>
        </w:tc>
        <w:tc>
          <w:tcPr>
            <w:tcW w:w="866" w:type="dxa"/>
          </w:tcPr>
          <w:p w14:paraId="37871046" w14:textId="77777777" w:rsidR="00880F79" w:rsidRPr="00CC38F7" w:rsidRDefault="00C868D9" w:rsidP="00880F79">
            <w:pPr>
              <w:spacing w:after="0"/>
            </w:pPr>
            <w:r>
              <w:t xml:space="preserve">  </w:t>
            </w:r>
          </w:p>
        </w:tc>
        <w:tc>
          <w:tcPr>
            <w:tcW w:w="864" w:type="dxa"/>
          </w:tcPr>
          <w:p w14:paraId="1EE5A447" w14:textId="77777777" w:rsidR="00880F79" w:rsidRPr="00CC38F7" w:rsidRDefault="00C868D9" w:rsidP="00880F79">
            <w:pPr>
              <w:spacing w:after="0"/>
            </w:pPr>
            <w:r>
              <w:t xml:space="preserve">  </w:t>
            </w:r>
          </w:p>
        </w:tc>
        <w:tc>
          <w:tcPr>
            <w:tcW w:w="864" w:type="dxa"/>
          </w:tcPr>
          <w:p w14:paraId="63A20A11" w14:textId="77777777" w:rsidR="00880F79" w:rsidRPr="00CC38F7" w:rsidRDefault="00C868D9" w:rsidP="00880F79">
            <w:pPr>
              <w:spacing w:after="0"/>
            </w:pPr>
            <w:r>
              <w:t xml:space="preserve">  </w:t>
            </w:r>
          </w:p>
        </w:tc>
        <w:tc>
          <w:tcPr>
            <w:tcW w:w="864" w:type="dxa"/>
          </w:tcPr>
          <w:p w14:paraId="65FB2CA3" w14:textId="77777777" w:rsidR="00880F79" w:rsidRPr="00CC38F7" w:rsidRDefault="00C868D9" w:rsidP="00880F79">
            <w:pPr>
              <w:spacing w:after="0"/>
            </w:pPr>
            <w:r>
              <w:t xml:space="preserve">  </w:t>
            </w:r>
          </w:p>
        </w:tc>
        <w:tc>
          <w:tcPr>
            <w:tcW w:w="864" w:type="dxa"/>
          </w:tcPr>
          <w:p w14:paraId="794C8355" w14:textId="77777777" w:rsidR="00880F79" w:rsidRPr="00CC38F7" w:rsidRDefault="00C868D9" w:rsidP="00880F79">
            <w:pPr>
              <w:spacing w:after="0"/>
            </w:pPr>
            <w:r>
              <w:t xml:space="preserve">  </w:t>
            </w:r>
          </w:p>
        </w:tc>
        <w:tc>
          <w:tcPr>
            <w:tcW w:w="864" w:type="dxa"/>
          </w:tcPr>
          <w:p w14:paraId="096BEDD2" w14:textId="77777777" w:rsidR="00880F79" w:rsidRPr="00CC38F7" w:rsidRDefault="00C868D9" w:rsidP="00880F79">
            <w:pPr>
              <w:spacing w:after="0"/>
            </w:pPr>
            <w:r>
              <w:t xml:space="preserve">  </w:t>
            </w:r>
          </w:p>
        </w:tc>
        <w:tc>
          <w:tcPr>
            <w:tcW w:w="864" w:type="dxa"/>
          </w:tcPr>
          <w:p w14:paraId="3C0295CC" w14:textId="77777777" w:rsidR="00880F79" w:rsidRPr="00CC38F7" w:rsidRDefault="00C868D9" w:rsidP="00880F79">
            <w:pPr>
              <w:spacing w:after="0"/>
            </w:pPr>
            <w:r>
              <w:t xml:space="preserve">  </w:t>
            </w:r>
          </w:p>
        </w:tc>
        <w:tc>
          <w:tcPr>
            <w:tcW w:w="864" w:type="dxa"/>
          </w:tcPr>
          <w:p w14:paraId="7490EC3E" w14:textId="77777777" w:rsidR="00880F79" w:rsidRPr="00CC38F7" w:rsidRDefault="00C868D9" w:rsidP="00880F79">
            <w:pPr>
              <w:spacing w:after="0"/>
            </w:pPr>
            <w:r>
              <w:t xml:space="preserve">  </w:t>
            </w:r>
          </w:p>
        </w:tc>
        <w:tc>
          <w:tcPr>
            <w:tcW w:w="864" w:type="dxa"/>
          </w:tcPr>
          <w:p w14:paraId="596D240F" w14:textId="77777777" w:rsidR="00880F79" w:rsidRPr="00CC38F7" w:rsidRDefault="00C868D9" w:rsidP="00880F79">
            <w:pPr>
              <w:spacing w:after="0"/>
            </w:pPr>
            <w:r>
              <w:t xml:space="preserve">  </w:t>
            </w:r>
          </w:p>
        </w:tc>
        <w:tc>
          <w:tcPr>
            <w:tcW w:w="864" w:type="dxa"/>
          </w:tcPr>
          <w:p w14:paraId="0E8D7A86" w14:textId="77777777" w:rsidR="00880F79" w:rsidRPr="00CC38F7" w:rsidRDefault="00C868D9" w:rsidP="00880F79">
            <w:pPr>
              <w:spacing w:after="0"/>
            </w:pPr>
            <w:r>
              <w:t xml:space="preserve">  </w:t>
            </w:r>
          </w:p>
        </w:tc>
      </w:tr>
      <w:tr w:rsidR="00880F79" w:rsidRPr="00CC38F7" w14:paraId="42A22407" w14:textId="77777777" w:rsidTr="0BE7FACE">
        <w:tblPrEx>
          <w:tblCellMar>
            <w:left w:w="108" w:type="dxa"/>
            <w:right w:w="108" w:type="dxa"/>
          </w:tblCellMar>
        </w:tblPrEx>
        <w:trPr>
          <w:trHeight w:val="395"/>
        </w:trPr>
        <w:tc>
          <w:tcPr>
            <w:tcW w:w="4894" w:type="dxa"/>
          </w:tcPr>
          <w:p w14:paraId="33DBDDB7" w14:textId="05C88A28" w:rsidR="00880F79" w:rsidRPr="00A639EC" w:rsidRDefault="00663DA1" w:rsidP="00434615">
            <w:pPr>
              <w:pStyle w:val="TableDescriptivestatements"/>
              <w:numPr>
                <w:ilvl w:val="0"/>
                <w:numId w:val="5"/>
              </w:numPr>
              <w:ind w:left="522"/>
            </w:pPr>
            <w:r w:rsidRPr="00663DA1">
              <w:t>Constructs oral discourse in the target language to explain, narrate, and describe, demonstrating control of verb tenses and using both formal and informal registers (e.g., making an announcement, providing directions, posing a question, describing an experience) appropriate to the task (interpersonal and presentational modes) in the bilingual classroom and the school environment.</w:t>
            </w:r>
          </w:p>
        </w:tc>
        <w:tc>
          <w:tcPr>
            <w:tcW w:w="864" w:type="dxa"/>
          </w:tcPr>
          <w:p w14:paraId="48AC579B" w14:textId="77777777" w:rsidR="00880F79" w:rsidRPr="00CC38F7" w:rsidRDefault="00C868D9" w:rsidP="00880F79">
            <w:pPr>
              <w:spacing w:after="0"/>
            </w:pPr>
            <w:r>
              <w:t xml:space="preserve">  </w:t>
            </w:r>
          </w:p>
        </w:tc>
        <w:tc>
          <w:tcPr>
            <w:tcW w:w="866" w:type="dxa"/>
          </w:tcPr>
          <w:p w14:paraId="34124DE7" w14:textId="77777777" w:rsidR="00880F79" w:rsidRPr="00CC38F7" w:rsidRDefault="00C868D9" w:rsidP="00880F79">
            <w:pPr>
              <w:spacing w:after="0"/>
            </w:pPr>
            <w:r>
              <w:t xml:space="preserve">  </w:t>
            </w:r>
          </w:p>
        </w:tc>
        <w:tc>
          <w:tcPr>
            <w:tcW w:w="864" w:type="dxa"/>
          </w:tcPr>
          <w:p w14:paraId="4075DAB5" w14:textId="77777777" w:rsidR="00880F79" w:rsidRPr="00CC38F7" w:rsidRDefault="00C868D9" w:rsidP="00880F79">
            <w:pPr>
              <w:spacing w:after="0"/>
            </w:pPr>
            <w:r>
              <w:t xml:space="preserve">  </w:t>
            </w:r>
          </w:p>
        </w:tc>
        <w:tc>
          <w:tcPr>
            <w:tcW w:w="864" w:type="dxa"/>
          </w:tcPr>
          <w:p w14:paraId="64A447FF" w14:textId="77777777" w:rsidR="00880F79" w:rsidRPr="00CC38F7" w:rsidRDefault="00C868D9" w:rsidP="00880F79">
            <w:pPr>
              <w:spacing w:after="0"/>
            </w:pPr>
            <w:r>
              <w:t xml:space="preserve">  </w:t>
            </w:r>
          </w:p>
        </w:tc>
        <w:tc>
          <w:tcPr>
            <w:tcW w:w="864" w:type="dxa"/>
          </w:tcPr>
          <w:p w14:paraId="2D1D8B98" w14:textId="77777777" w:rsidR="00880F79" w:rsidRPr="00CC38F7" w:rsidRDefault="00C868D9" w:rsidP="00880F79">
            <w:pPr>
              <w:spacing w:after="0"/>
            </w:pPr>
            <w:r>
              <w:t xml:space="preserve">  </w:t>
            </w:r>
          </w:p>
        </w:tc>
        <w:tc>
          <w:tcPr>
            <w:tcW w:w="864" w:type="dxa"/>
          </w:tcPr>
          <w:p w14:paraId="700BD2FB" w14:textId="77777777" w:rsidR="00880F79" w:rsidRPr="00CC38F7" w:rsidRDefault="00C868D9" w:rsidP="00880F79">
            <w:pPr>
              <w:spacing w:after="0"/>
            </w:pPr>
            <w:r>
              <w:t xml:space="preserve">  </w:t>
            </w:r>
          </w:p>
        </w:tc>
        <w:tc>
          <w:tcPr>
            <w:tcW w:w="864" w:type="dxa"/>
          </w:tcPr>
          <w:p w14:paraId="46CB60D4" w14:textId="77777777" w:rsidR="00880F79" w:rsidRPr="00CC38F7" w:rsidRDefault="00C868D9" w:rsidP="00880F79">
            <w:pPr>
              <w:spacing w:after="0"/>
            </w:pPr>
            <w:r>
              <w:t xml:space="preserve">  </w:t>
            </w:r>
          </w:p>
        </w:tc>
        <w:tc>
          <w:tcPr>
            <w:tcW w:w="864" w:type="dxa"/>
          </w:tcPr>
          <w:p w14:paraId="3A7B27DC" w14:textId="77777777" w:rsidR="00880F79" w:rsidRPr="00CC38F7" w:rsidRDefault="00C868D9" w:rsidP="00880F79">
            <w:pPr>
              <w:spacing w:after="0"/>
            </w:pPr>
            <w:r>
              <w:t xml:space="preserve">  </w:t>
            </w:r>
          </w:p>
        </w:tc>
        <w:tc>
          <w:tcPr>
            <w:tcW w:w="864" w:type="dxa"/>
          </w:tcPr>
          <w:p w14:paraId="2D0865D6" w14:textId="77777777" w:rsidR="00880F79" w:rsidRPr="00CC38F7" w:rsidRDefault="00C868D9" w:rsidP="00880F79">
            <w:pPr>
              <w:spacing w:after="0"/>
            </w:pPr>
            <w:r>
              <w:t xml:space="preserve">  </w:t>
            </w:r>
          </w:p>
        </w:tc>
        <w:tc>
          <w:tcPr>
            <w:tcW w:w="864" w:type="dxa"/>
          </w:tcPr>
          <w:p w14:paraId="739EC4BC" w14:textId="77777777" w:rsidR="00880F79" w:rsidRPr="00CC38F7" w:rsidRDefault="00C868D9" w:rsidP="00880F79">
            <w:pPr>
              <w:spacing w:after="0"/>
            </w:pPr>
            <w:r>
              <w:t xml:space="preserve">  </w:t>
            </w:r>
          </w:p>
        </w:tc>
        <w:tc>
          <w:tcPr>
            <w:tcW w:w="864" w:type="dxa"/>
          </w:tcPr>
          <w:p w14:paraId="4C9D0860" w14:textId="77777777" w:rsidR="00880F79" w:rsidRPr="00CC38F7" w:rsidRDefault="00C868D9" w:rsidP="00880F79">
            <w:pPr>
              <w:spacing w:after="0"/>
            </w:pPr>
            <w:r>
              <w:t xml:space="preserve">  </w:t>
            </w:r>
          </w:p>
        </w:tc>
      </w:tr>
      <w:tr w:rsidR="00880F79" w:rsidRPr="00CC38F7" w14:paraId="6D2FFFEB" w14:textId="77777777" w:rsidTr="0BE7FACE">
        <w:tblPrEx>
          <w:tblCellMar>
            <w:left w:w="108" w:type="dxa"/>
            <w:right w:w="108" w:type="dxa"/>
          </w:tblCellMar>
        </w:tblPrEx>
        <w:trPr>
          <w:trHeight w:val="395"/>
        </w:trPr>
        <w:tc>
          <w:tcPr>
            <w:tcW w:w="4894" w:type="dxa"/>
          </w:tcPr>
          <w:p w14:paraId="21E65323" w14:textId="0D22322A" w:rsidR="00880F79" w:rsidRPr="008171F3" w:rsidRDefault="00663DA1" w:rsidP="00C1323F">
            <w:pPr>
              <w:pStyle w:val="TableDescriptivestatements"/>
              <w:numPr>
                <w:ilvl w:val="0"/>
                <w:numId w:val="2"/>
              </w:numPr>
              <w:ind w:left="522"/>
            </w:pPr>
            <w:r w:rsidRPr="00663DA1">
              <w:t>Demonstrates the ability to use general and content-area vocabulary used in teaching the Texas Essential Knowledge and Skills (TEKS) in a variety of content areas to communicate information and talk about topics relevant to the bilingual classroom.</w:t>
            </w:r>
          </w:p>
        </w:tc>
        <w:tc>
          <w:tcPr>
            <w:tcW w:w="864" w:type="dxa"/>
          </w:tcPr>
          <w:p w14:paraId="4C085495" w14:textId="77777777" w:rsidR="00880F79" w:rsidRPr="00CC38F7" w:rsidRDefault="00C868D9" w:rsidP="00880F79">
            <w:pPr>
              <w:spacing w:after="0"/>
            </w:pPr>
            <w:r>
              <w:t xml:space="preserve">  </w:t>
            </w:r>
          </w:p>
        </w:tc>
        <w:tc>
          <w:tcPr>
            <w:tcW w:w="866" w:type="dxa"/>
          </w:tcPr>
          <w:p w14:paraId="559C68E3" w14:textId="77777777" w:rsidR="00880F79" w:rsidRPr="00CC38F7" w:rsidRDefault="00C868D9" w:rsidP="00880F79">
            <w:pPr>
              <w:spacing w:after="0"/>
            </w:pPr>
            <w:r>
              <w:t xml:space="preserve">  </w:t>
            </w:r>
          </w:p>
        </w:tc>
        <w:tc>
          <w:tcPr>
            <w:tcW w:w="864" w:type="dxa"/>
          </w:tcPr>
          <w:p w14:paraId="715AAB4A" w14:textId="77777777" w:rsidR="00880F79" w:rsidRPr="00CC38F7" w:rsidRDefault="00C868D9" w:rsidP="00880F79">
            <w:pPr>
              <w:spacing w:after="0"/>
            </w:pPr>
            <w:r>
              <w:t xml:space="preserve">  </w:t>
            </w:r>
          </w:p>
        </w:tc>
        <w:tc>
          <w:tcPr>
            <w:tcW w:w="864" w:type="dxa"/>
          </w:tcPr>
          <w:p w14:paraId="15A0997E" w14:textId="77777777" w:rsidR="00880F79" w:rsidRPr="00CC38F7" w:rsidRDefault="00C868D9" w:rsidP="00880F79">
            <w:pPr>
              <w:spacing w:after="0"/>
            </w:pPr>
            <w:r>
              <w:t xml:space="preserve">  </w:t>
            </w:r>
          </w:p>
        </w:tc>
        <w:tc>
          <w:tcPr>
            <w:tcW w:w="864" w:type="dxa"/>
          </w:tcPr>
          <w:p w14:paraId="7DB532B1" w14:textId="77777777" w:rsidR="00880F79" w:rsidRPr="00CC38F7" w:rsidRDefault="00C868D9" w:rsidP="00880F79">
            <w:pPr>
              <w:spacing w:after="0"/>
            </w:pPr>
            <w:r>
              <w:t xml:space="preserve">  </w:t>
            </w:r>
          </w:p>
        </w:tc>
        <w:tc>
          <w:tcPr>
            <w:tcW w:w="864" w:type="dxa"/>
          </w:tcPr>
          <w:p w14:paraId="56F1246D" w14:textId="77777777" w:rsidR="00880F79" w:rsidRPr="00CC38F7" w:rsidRDefault="00C868D9" w:rsidP="00880F79">
            <w:pPr>
              <w:spacing w:after="0"/>
            </w:pPr>
            <w:r>
              <w:t xml:space="preserve">  </w:t>
            </w:r>
          </w:p>
        </w:tc>
        <w:tc>
          <w:tcPr>
            <w:tcW w:w="864" w:type="dxa"/>
          </w:tcPr>
          <w:p w14:paraId="2B5A7EFC" w14:textId="77777777" w:rsidR="00880F79" w:rsidRPr="00CC38F7" w:rsidRDefault="00C868D9" w:rsidP="00880F79">
            <w:pPr>
              <w:spacing w:after="0"/>
            </w:pPr>
            <w:r>
              <w:t xml:space="preserve">  </w:t>
            </w:r>
          </w:p>
        </w:tc>
        <w:tc>
          <w:tcPr>
            <w:tcW w:w="864" w:type="dxa"/>
          </w:tcPr>
          <w:p w14:paraId="72351A14" w14:textId="77777777" w:rsidR="00880F79" w:rsidRPr="00CC38F7" w:rsidRDefault="00C868D9" w:rsidP="00880F79">
            <w:pPr>
              <w:spacing w:after="0"/>
            </w:pPr>
            <w:r>
              <w:t xml:space="preserve">  </w:t>
            </w:r>
          </w:p>
        </w:tc>
        <w:tc>
          <w:tcPr>
            <w:tcW w:w="864" w:type="dxa"/>
          </w:tcPr>
          <w:p w14:paraId="64C05E45" w14:textId="77777777" w:rsidR="00880F79" w:rsidRPr="00CC38F7" w:rsidRDefault="00C868D9" w:rsidP="00880F79">
            <w:pPr>
              <w:spacing w:after="0"/>
            </w:pPr>
            <w:r>
              <w:t xml:space="preserve">  </w:t>
            </w:r>
          </w:p>
        </w:tc>
        <w:tc>
          <w:tcPr>
            <w:tcW w:w="864" w:type="dxa"/>
          </w:tcPr>
          <w:p w14:paraId="41572E9C" w14:textId="77777777" w:rsidR="00880F79" w:rsidRPr="00CC38F7" w:rsidRDefault="00C868D9" w:rsidP="00880F79">
            <w:pPr>
              <w:spacing w:after="0"/>
            </w:pPr>
            <w:r>
              <w:t xml:space="preserve">  </w:t>
            </w:r>
          </w:p>
        </w:tc>
        <w:tc>
          <w:tcPr>
            <w:tcW w:w="864" w:type="dxa"/>
          </w:tcPr>
          <w:p w14:paraId="32A7A3F9" w14:textId="77777777" w:rsidR="00880F79" w:rsidRPr="00CC38F7" w:rsidRDefault="00C868D9" w:rsidP="00880F79">
            <w:pPr>
              <w:spacing w:after="0"/>
            </w:pPr>
            <w:r>
              <w:t xml:space="preserve">  </w:t>
            </w:r>
          </w:p>
        </w:tc>
      </w:tr>
      <w:tr w:rsidR="00880F79" w:rsidRPr="00CC38F7" w14:paraId="0335993B" w14:textId="77777777" w:rsidTr="0BE7FACE">
        <w:tblPrEx>
          <w:tblCellMar>
            <w:left w:w="108" w:type="dxa"/>
            <w:right w:w="108" w:type="dxa"/>
          </w:tblCellMar>
        </w:tblPrEx>
        <w:trPr>
          <w:trHeight w:val="395"/>
        </w:trPr>
        <w:tc>
          <w:tcPr>
            <w:tcW w:w="4894" w:type="dxa"/>
          </w:tcPr>
          <w:p w14:paraId="1875A680" w14:textId="63BA26E9" w:rsidR="00880F79" w:rsidRPr="008171F3" w:rsidRDefault="00663DA1" w:rsidP="00434615">
            <w:pPr>
              <w:pStyle w:val="TableDescriptivestatements"/>
              <w:numPr>
                <w:ilvl w:val="0"/>
                <w:numId w:val="2"/>
              </w:numPr>
              <w:ind w:left="522"/>
            </w:pPr>
            <w:r w:rsidRPr="00663DA1">
              <w:lastRenderedPageBreak/>
              <w:t>Demonstrates the ability to use spoken language with a variety of audiences (e.g., students, colleagues, parents/guardians) in culturally appropriate ways in order to satisfy the requirements of routine educational and professional situations relevant to the bilingual classroom.</w:t>
            </w:r>
          </w:p>
        </w:tc>
        <w:tc>
          <w:tcPr>
            <w:tcW w:w="864" w:type="dxa"/>
          </w:tcPr>
          <w:p w14:paraId="515CCAB7" w14:textId="77777777" w:rsidR="00880F79" w:rsidRPr="00CC38F7" w:rsidRDefault="00C868D9" w:rsidP="00880F79">
            <w:pPr>
              <w:spacing w:after="0"/>
            </w:pPr>
            <w:r>
              <w:t xml:space="preserve">  </w:t>
            </w:r>
          </w:p>
        </w:tc>
        <w:tc>
          <w:tcPr>
            <w:tcW w:w="866" w:type="dxa"/>
          </w:tcPr>
          <w:p w14:paraId="19A17C66" w14:textId="77777777" w:rsidR="00880F79" w:rsidRPr="00CC38F7" w:rsidRDefault="00C868D9" w:rsidP="00880F79">
            <w:pPr>
              <w:spacing w:after="0"/>
            </w:pPr>
            <w:r>
              <w:t xml:space="preserve">  </w:t>
            </w:r>
          </w:p>
        </w:tc>
        <w:tc>
          <w:tcPr>
            <w:tcW w:w="864" w:type="dxa"/>
          </w:tcPr>
          <w:p w14:paraId="4C44FFE7" w14:textId="77777777" w:rsidR="00880F79" w:rsidRPr="00CC38F7" w:rsidRDefault="00C868D9" w:rsidP="00880F79">
            <w:pPr>
              <w:spacing w:after="0"/>
            </w:pPr>
            <w:r>
              <w:t xml:space="preserve">  </w:t>
            </w:r>
          </w:p>
        </w:tc>
        <w:tc>
          <w:tcPr>
            <w:tcW w:w="864" w:type="dxa"/>
          </w:tcPr>
          <w:p w14:paraId="3B42FAD2" w14:textId="77777777" w:rsidR="00880F79" w:rsidRPr="00CC38F7" w:rsidRDefault="00C868D9" w:rsidP="00880F79">
            <w:pPr>
              <w:spacing w:after="0"/>
            </w:pPr>
            <w:r>
              <w:t xml:space="preserve">  </w:t>
            </w:r>
          </w:p>
        </w:tc>
        <w:tc>
          <w:tcPr>
            <w:tcW w:w="864" w:type="dxa"/>
          </w:tcPr>
          <w:p w14:paraId="346C81F5" w14:textId="77777777" w:rsidR="00880F79" w:rsidRPr="00CC38F7" w:rsidRDefault="00C868D9" w:rsidP="00880F79">
            <w:pPr>
              <w:spacing w:after="0"/>
            </w:pPr>
            <w:r>
              <w:t xml:space="preserve">  </w:t>
            </w:r>
          </w:p>
        </w:tc>
        <w:tc>
          <w:tcPr>
            <w:tcW w:w="864" w:type="dxa"/>
          </w:tcPr>
          <w:p w14:paraId="7583B7EE" w14:textId="77777777" w:rsidR="00880F79" w:rsidRPr="00CC38F7" w:rsidRDefault="00C868D9" w:rsidP="00880F79">
            <w:pPr>
              <w:spacing w:after="0"/>
            </w:pPr>
            <w:r>
              <w:t xml:space="preserve">  </w:t>
            </w:r>
          </w:p>
        </w:tc>
        <w:tc>
          <w:tcPr>
            <w:tcW w:w="864" w:type="dxa"/>
          </w:tcPr>
          <w:p w14:paraId="1D80E2B1" w14:textId="77777777" w:rsidR="00880F79" w:rsidRPr="00CC38F7" w:rsidRDefault="00C868D9" w:rsidP="00880F79">
            <w:pPr>
              <w:spacing w:after="0"/>
            </w:pPr>
            <w:r>
              <w:t xml:space="preserve">  </w:t>
            </w:r>
          </w:p>
        </w:tc>
        <w:tc>
          <w:tcPr>
            <w:tcW w:w="864" w:type="dxa"/>
          </w:tcPr>
          <w:p w14:paraId="5A5C5298" w14:textId="77777777" w:rsidR="00880F79" w:rsidRPr="00CC38F7" w:rsidRDefault="00C868D9" w:rsidP="00880F79">
            <w:pPr>
              <w:spacing w:after="0"/>
            </w:pPr>
            <w:r>
              <w:t xml:space="preserve">  </w:t>
            </w:r>
          </w:p>
        </w:tc>
        <w:tc>
          <w:tcPr>
            <w:tcW w:w="864" w:type="dxa"/>
          </w:tcPr>
          <w:p w14:paraId="2CB51B9F" w14:textId="77777777" w:rsidR="00880F79" w:rsidRPr="00CC38F7" w:rsidRDefault="00C868D9" w:rsidP="00880F79">
            <w:pPr>
              <w:spacing w:after="0"/>
            </w:pPr>
            <w:r>
              <w:t xml:space="preserve">  </w:t>
            </w:r>
          </w:p>
        </w:tc>
        <w:tc>
          <w:tcPr>
            <w:tcW w:w="864" w:type="dxa"/>
          </w:tcPr>
          <w:p w14:paraId="6115C886" w14:textId="77777777" w:rsidR="00880F79" w:rsidRPr="00CC38F7" w:rsidRDefault="00C868D9" w:rsidP="00880F79">
            <w:pPr>
              <w:spacing w:after="0"/>
            </w:pPr>
            <w:r>
              <w:t xml:space="preserve">  </w:t>
            </w:r>
          </w:p>
        </w:tc>
        <w:tc>
          <w:tcPr>
            <w:tcW w:w="864" w:type="dxa"/>
          </w:tcPr>
          <w:p w14:paraId="1BA4BCBF" w14:textId="77777777" w:rsidR="00880F79" w:rsidRPr="00CC38F7" w:rsidRDefault="00C868D9" w:rsidP="00880F79">
            <w:pPr>
              <w:spacing w:after="0"/>
            </w:pPr>
            <w:r>
              <w:t xml:space="preserve">  </w:t>
            </w:r>
          </w:p>
        </w:tc>
      </w:tr>
      <w:tr w:rsidR="00880F79" w:rsidRPr="00CC38F7" w14:paraId="489CB14D" w14:textId="77777777" w:rsidTr="0BE7FACE">
        <w:tblPrEx>
          <w:tblCellMar>
            <w:left w:w="108" w:type="dxa"/>
            <w:right w:w="108" w:type="dxa"/>
          </w:tblCellMar>
        </w:tblPrEx>
        <w:trPr>
          <w:trHeight w:val="395"/>
          <w:tblHeader/>
        </w:trPr>
        <w:tc>
          <w:tcPr>
            <w:tcW w:w="4894" w:type="dxa"/>
          </w:tcPr>
          <w:p w14:paraId="70CA96F2" w14:textId="1F721572" w:rsidR="00880F79" w:rsidRPr="008171F3" w:rsidRDefault="00663DA1" w:rsidP="0BE7FACE">
            <w:pPr>
              <w:pStyle w:val="TableDescriptivestatements"/>
              <w:ind w:left="522"/>
            </w:pPr>
            <w:r w:rsidRPr="00663DA1">
              <w:t>Demonstrates the ability to respond orally to everyday situations in the bilingual classroom (e.g., responding to a student question or comment, discussing advantages and disadvantages of an idea or proposed course of action) and exhibits an appropriate level of knowledge.</w:t>
            </w:r>
          </w:p>
        </w:tc>
        <w:tc>
          <w:tcPr>
            <w:tcW w:w="864" w:type="dxa"/>
          </w:tcPr>
          <w:p w14:paraId="29D6B04F" w14:textId="77777777" w:rsidR="00880F79" w:rsidRPr="00CC38F7" w:rsidRDefault="00610290" w:rsidP="00880F79">
            <w:pPr>
              <w:spacing w:after="0"/>
            </w:pPr>
            <w:r>
              <w:t xml:space="preserve"> </w:t>
            </w:r>
          </w:p>
        </w:tc>
        <w:tc>
          <w:tcPr>
            <w:tcW w:w="866" w:type="dxa"/>
          </w:tcPr>
          <w:p w14:paraId="0A6959E7" w14:textId="77777777" w:rsidR="00880F79" w:rsidRPr="00CC38F7" w:rsidRDefault="00610290" w:rsidP="00880F79">
            <w:pPr>
              <w:spacing w:after="0"/>
            </w:pPr>
            <w:r>
              <w:t xml:space="preserve"> </w:t>
            </w:r>
          </w:p>
        </w:tc>
        <w:tc>
          <w:tcPr>
            <w:tcW w:w="864" w:type="dxa"/>
          </w:tcPr>
          <w:p w14:paraId="100C5B58" w14:textId="77777777" w:rsidR="00880F79" w:rsidRPr="00CC38F7" w:rsidRDefault="00610290" w:rsidP="00880F79">
            <w:pPr>
              <w:spacing w:after="0"/>
            </w:pPr>
            <w:r>
              <w:t xml:space="preserve"> </w:t>
            </w:r>
          </w:p>
        </w:tc>
        <w:tc>
          <w:tcPr>
            <w:tcW w:w="864" w:type="dxa"/>
          </w:tcPr>
          <w:p w14:paraId="12F40E89" w14:textId="77777777" w:rsidR="00880F79" w:rsidRPr="00CC38F7" w:rsidRDefault="00610290" w:rsidP="00880F79">
            <w:pPr>
              <w:spacing w:after="0"/>
            </w:pPr>
            <w:r>
              <w:t xml:space="preserve"> </w:t>
            </w:r>
          </w:p>
        </w:tc>
        <w:tc>
          <w:tcPr>
            <w:tcW w:w="864" w:type="dxa"/>
          </w:tcPr>
          <w:p w14:paraId="608DEACE" w14:textId="77777777" w:rsidR="00880F79" w:rsidRPr="00CC38F7" w:rsidRDefault="00610290" w:rsidP="00880F79">
            <w:pPr>
              <w:spacing w:after="0"/>
            </w:pPr>
            <w:r>
              <w:t xml:space="preserve"> </w:t>
            </w:r>
          </w:p>
        </w:tc>
        <w:tc>
          <w:tcPr>
            <w:tcW w:w="864" w:type="dxa"/>
          </w:tcPr>
          <w:p w14:paraId="2BAC6FC9" w14:textId="77777777" w:rsidR="00880F79" w:rsidRPr="00CC38F7" w:rsidRDefault="00610290" w:rsidP="00880F79">
            <w:pPr>
              <w:spacing w:after="0"/>
            </w:pPr>
            <w:r>
              <w:t xml:space="preserve"> </w:t>
            </w:r>
          </w:p>
        </w:tc>
        <w:tc>
          <w:tcPr>
            <w:tcW w:w="864" w:type="dxa"/>
          </w:tcPr>
          <w:p w14:paraId="156A6281" w14:textId="77777777" w:rsidR="00880F79" w:rsidRPr="00CC38F7" w:rsidRDefault="00610290" w:rsidP="00880F79">
            <w:pPr>
              <w:spacing w:after="0"/>
            </w:pPr>
            <w:r>
              <w:t xml:space="preserve"> </w:t>
            </w:r>
          </w:p>
        </w:tc>
        <w:tc>
          <w:tcPr>
            <w:tcW w:w="864" w:type="dxa"/>
          </w:tcPr>
          <w:p w14:paraId="20876B09" w14:textId="77777777" w:rsidR="00880F79" w:rsidRPr="00CC38F7" w:rsidRDefault="00610290" w:rsidP="00880F79">
            <w:pPr>
              <w:spacing w:after="0"/>
            </w:pPr>
            <w:r>
              <w:t xml:space="preserve"> </w:t>
            </w:r>
          </w:p>
        </w:tc>
        <w:tc>
          <w:tcPr>
            <w:tcW w:w="864" w:type="dxa"/>
          </w:tcPr>
          <w:p w14:paraId="10146664" w14:textId="77777777" w:rsidR="00880F79" w:rsidRPr="00CC38F7" w:rsidRDefault="00610290" w:rsidP="00880F79">
            <w:pPr>
              <w:spacing w:after="0"/>
            </w:pPr>
            <w:r>
              <w:t xml:space="preserve"> </w:t>
            </w:r>
          </w:p>
        </w:tc>
        <w:tc>
          <w:tcPr>
            <w:tcW w:w="864" w:type="dxa"/>
          </w:tcPr>
          <w:p w14:paraId="5B68B9CD" w14:textId="77777777" w:rsidR="00880F79" w:rsidRPr="00CC38F7" w:rsidRDefault="00610290" w:rsidP="00880F79">
            <w:pPr>
              <w:spacing w:after="0"/>
            </w:pPr>
            <w:r>
              <w:t xml:space="preserve"> </w:t>
            </w:r>
          </w:p>
        </w:tc>
        <w:tc>
          <w:tcPr>
            <w:tcW w:w="864" w:type="dxa"/>
          </w:tcPr>
          <w:p w14:paraId="1B7172F4" w14:textId="77777777" w:rsidR="00880F79" w:rsidRPr="00CC38F7" w:rsidRDefault="00610290" w:rsidP="00880F79">
            <w:pPr>
              <w:spacing w:after="0"/>
            </w:pPr>
            <w:r>
              <w:t xml:space="preserve"> </w:t>
            </w:r>
          </w:p>
        </w:tc>
      </w:tr>
      <w:tr w:rsidR="00880F79" w:rsidRPr="00CC38F7" w14:paraId="22C6E30A" w14:textId="77777777" w:rsidTr="0BE7FACE">
        <w:tblPrEx>
          <w:tblCellMar>
            <w:left w:w="108" w:type="dxa"/>
            <w:right w:w="108" w:type="dxa"/>
          </w:tblCellMar>
        </w:tblPrEx>
        <w:trPr>
          <w:trHeight w:val="395"/>
        </w:trPr>
        <w:tc>
          <w:tcPr>
            <w:tcW w:w="4894" w:type="dxa"/>
          </w:tcPr>
          <w:p w14:paraId="2B0E5F8D" w14:textId="77777777" w:rsidR="00880F79" w:rsidRPr="008171F3" w:rsidRDefault="00880F79" w:rsidP="00A30A82">
            <w:pPr>
              <w:pStyle w:val="DomainHeader"/>
              <w:rPr>
                <w:rFonts w:eastAsia="Verdana"/>
              </w:rPr>
            </w:pPr>
            <w:r w:rsidRPr="008171F3">
              <w:rPr>
                <w:rFonts w:eastAsia="Verdana"/>
              </w:rPr>
              <w:t>D</w:t>
            </w:r>
            <w:r w:rsidRPr="008171F3">
              <w:t>omain</w:t>
            </w:r>
            <w:r w:rsidRPr="008171F3">
              <w:rPr>
                <w:rFonts w:eastAsia="Verdana"/>
              </w:rPr>
              <w:t xml:space="preserve"> IV — </w:t>
            </w:r>
            <w:r w:rsidRPr="008171F3">
              <w:t>Written Expression</w:t>
            </w:r>
          </w:p>
        </w:tc>
        <w:tc>
          <w:tcPr>
            <w:tcW w:w="864" w:type="dxa"/>
          </w:tcPr>
          <w:p w14:paraId="325CE300" w14:textId="77777777" w:rsidR="00880F79" w:rsidRPr="00CC38F7" w:rsidRDefault="00610290" w:rsidP="00880F79">
            <w:pPr>
              <w:spacing w:after="0"/>
            </w:pPr>
            <w:r>
              <w:t xml:space="preserve"> </w:t>
            </w:r>
          </w:p>
        </w:tc>
        <w:tc>
          <w:tcPr>
            <w:tcW w:w="866" w:type="dxa"/>
          </w:tcPr>
          <w:p w14:paraId="25DD3341" w14:textId="77777777" w:rsidR="00880F79" w:rsidRPr="00CC38F7" w:rsidRDefault="00610290" w:rsidP="00880F79">
            <w:pPr>
              <w:spacing w:after="0"/>
            </w:pPr>
            <w:r>
              <w:t xml:space="preserve"> </w:t>
            </w:r>
          </w:p>
        </w:tc>
        <w:tc>
          <w:tcPr>
            <w:tcW w:w="864" w:type="dxa"/>
          </w:tcPr>
          <w:p w14:paraId="23DD831B" w14:textId="77777777" w:rsidR="00880F79" w:rsidRPr="00CC38F7" w:rsidRDefault="00610290" w:rsidP="00880F79">
            <w:pPr>
              <w:spacing w:after="0"/>
            </w:pPr>
            <w:r>
              <w:t xml:space="preserve"> </w:t>
            </w:r>
          </w:p>
        </w:tc>
        <w:tc>
          <w:tcPr>
            <w:tcW w:w="864" w:type="dxa"/>
          </w:tcPr>
          <w:p w14:paraId="28CE8CB7" w14:textId="77777777" w:rsidR="00880F79" w:rsidRPr="00CC38F7" w:rsidRDefault="00610290" w:rsidP="00880F79">
            <w:pPr>
              <w:spacing w:after="0"/>
            </w:pPr>
            <w:r>
              <w:t xml:space="preserve"> </w:t>
            </w:r>
          </w:p>
        </w:tc>
        <w:tc>
          <w:tcPr>
            <w:tcW w:w="864" w:type="dxa"/>
          </w:tcPr>
          <w:p w14:paraId="1895D3B7" w14:textId="77777777" w:rsidR="00880F79" w:rsidRPr="00CC38F7" w:rsidRDefault="00610290" w:rsidP="00880F79">
            <w:pPr>
              <w:spacing w:after="0"/>
            </w:pPr>
            <w:r>
              <w:t xml:space="preserve"> </w:t>
            </w:r>
          </w:p>
        </w:tc>
        <w:tc>
          <w:tcPr>
            <w:tcW w:w="864" w:type="dxa"/>
          </w:tcPr>
          <w:p w14:paraId="7FDE0BDC" w14:textId="77777777" w:rsidR="00880F79" w:rsidRPr="00CC38F7" w:rsidRDefault="00610290" w:rsidP="00880F79">
            <w:pPr>
              <w:spacing w:after="0"/>
            </w:pPr>
            <w:r>
              <w:t xml:space="preserve"> </w:t>
            </w:r>
          </w:p>
        </w:tc>
        <w:tc>
          <w:tcPr>
            <w:tcW w:w="864" w:type="dxa"/>
          </w:tcPr>
          <w:p w14:paraId="6C1031F9" w14:textId="77777777" w:rsidR="00880F79" w:rsidRPr="00CC38F7" w:rsidRDefault="00610290" w:rsidP="00880F79">
            <w:pPr>
              <w:spacing w:after="0"/>
            </w:pPr>
            <w:r>
              <w:t xml:space="preserve"> </w:t>
            </w:r>
          </w:p>
        </w:tc>
        <w:tc>
          <w:tcPr>
            <w:tcW w:w="864" w:type="dxa"/>
          </w:tcPr>
          <w:p w14:paraId="4CE745D7" w14:textId="77777777" w:rsidR="00880F79" w:rsidRPr="00CC38F7" w:rsidRDefault="00610290" w:rsidP="00880F79">
            <w:pPr>
              <w:spacing w:after="0"/>
            </w:pPr>
            <w:r>
              <w:t xml:space="preserve"> </w:t>
            </w:r>
          </w:p>
        </w:tc>
        <w:tc>
          <w:tcPr>
            <w:tcW w:w="864" w:type="dxa"/>
          </w:tcPr>
          <w:p w14:paraId="7D149327" w14:textId="77777777" w:rsidR="00880F79" w:rsidRPr="00CC38F7" w:rsidRDefault="00610290" w:rsidP="00880F79">
            <w:pPr>
              <w:spacing w:after="0"/>
            </w:pPr>
            <w:r>
              <w:t xml:space="preserve"> </w:t>
            </w:r>
          </w:p>
        </w:tc>
        <w:tc>
          <w:tcPr>
            <w:tcW w:w="864" w:type="dxa"/>
          </w:tcPr>
          <w:p w14:paraId="253B9705" w14:textId="77777777" w:rsidR="00880F79" w:rsidRPr="00CC38F7" w:rsidRDefault="00610290" w:rsidP="00880F79">
            <w:pPr>
              <w:spacing w:after="0"/>
            </w:pPr>
            <w:r>
              <w:t xml:space="preserve"> </w:t>
            </w:r>
          </w:p>
        </w:tc>
        <w:tc>
          <w:tcPr>
            <w:tcW w:w="864" w:type="dxa"/>
          </w:tcPr>
          <w:p w14:paraId="752553BD" w14:textId="77777777" w:rsidR="00880F79" w:rsidRPr="00CC38F7" w:rsidRDefault="00610290" w:rsidP="00880F79">
            <w:pPr>
              <w:spacing w:after="0"/>
            </w:pPr>
            <w:r>
              <w:t xml:space="preserve"> </w:t>
            </w:r>
          </w:p>
        </w:tc>
      </w:tr>
      <w:tr w:rsidR="00880F79" w:rsidRPr="00CC38F7" w14:paraId="1BCE3BBB" w14:textId="77777777" w:rsidTr="0BE7FACE">
        <w:tblPrEx>
          <w:tblCellMar>
            <w:left w:w="108" w:type="dxa"/>
            <w:right w:w="108" w:type="dxa"/>
          </w:tblCellMar>
        </w:tblPrEx>
        <w:trPr>
          <w:trHeight w:val="395"/>
        </w:trPr>
        <w:tc>
          <w:tcPr>
            <w:tcW w:w="4894" w:type="dxa"/>
          </w:tcPr>
          <w:p w14:paraId="42607F06" w14:textId="476BED7D" w:rsidR="00880F79" w:rsidRPr="008171F3" w:rsidRDefault="00880F79" w:rsidP="009020D0">
            <w:pPr>
              <w:pStyle w:val="TableBodyCopy"/>
            </w:pPr>
            <w:r w:rsidRPr="008171F3">
              <w:t xml:space="preserve">Competency 004: </w:t>
            </w:r>
            <w:r w:rsidR="00663DA1" w:rsidRPr="00663DA1">
              <w:rPr>
                <w:i/>
              </w:rPr>
              <w:t>The teacher demonstrates the ability to write effectively in the target language for various audiences, purposes and occasions relevant to the bilingual classroom and the school environment.</w:t>
            </w:r>
          </w:p>
        </w:tc>
        <w:tc>
          <w:tcPr>
            <w:tcW w:w="864" w:type="dxa"/>
          </w:tcPr>
          <w:p w14:paraId="56051E44" w14:textId="77777777" w:rsidR="00880F79" w:rsidRPr="00CC38F7" w:rsidRDefault="00610290" w:rsidP="00880F79">
            <w:pPr>
              <w:spacing w:after="0"/>
            </w:pPr>
            <w:r>
              <w:t xml:space="preserve"> </w:t>
            </w:r>
          </w:p>
        </w:tc>
        <w:tc>
          <w:tcPr>
            <w:tcW w:w="866" w:type="dxa"/>
          </w:tcPr>
          <w:p w14:paraId="554EF5F4" w14:textId="77777777" w:rsidR="00880F79" w:rsidRPr="00CC38F7" w:rsidRDefault="00610290" w:rsidP="00880F79">
            <w:pPr>
              <w:spacing w:after="0"/>
            </w:pPr>
            <w:r>
              <w:t xml:space="preserve"> </w:t>
            </w:r>
          </w:p>
        </w:tc>
        <w:tc>
          <w:tcPr>
            <w:tcW w:w="864" w:type="dxa"/>
          </w:tcPr>
          <w:p w14:paraId="7E235B9D" w14:textId="77777777" w:rsidR="00880F79" w:rsidRPr="00CC38F7" w:rsidRDefault="00610290" w:rsidP="00880F79">
            <w:pPr>
              <w:spacing w:after="0"/>
            </w:pPr>
            <w:r>
              <w:t xml:space="preserve"> </w:t>
            </w:r>
          </w:p>
        </w:tc>
        <w:tc>
          <w:tcPr>
            <w:tcW w:w="864" w:type="dxa"/>
          </w:tcPr>
          <w:p w14:paraId="66AC4DF1" w14:textId="77777777" w:rsidR="00880F79" w:rsidRPr="00CC38F7" w:rsidRDefault="00610290" w:rsidP="00880F79">
            <w:pPr>
              <w:spacing w:after="0"/>
            </w:pPr>
            <w:r>
              <w:t xml:space="preserve"> </w:t>
            </w:r>
          </w:p>
        </w:tc>
        <w:tc>
          <w:tcPr>
            <w:tcW w:w="864" w:type="dxa"/>
          </w:tcPr>
          <w:p w14:paraId="131F8F3A" w14:textId="77777777" w:rsidR="00880F79" w:rsidRPr="00CC38F7" w:rsidRDefault="00610290" w:rsidP="00880F79">
            <w:pPr>
              <w:spacing w:after="0"/>
            </w:pPr>
            <w:r>
              <w:t xml:space="preserve"> </w:t>
            </w:r>
          </w:p>
        </w:tc>
        <w:tc>
          <w:tcPr>
            <w:tcW w:w="864" w:type="dxa"/>
          </w:tcPr>
          <w:p w14:paraId="455E230F" w14:textId="77777777" w:rsidR="00880F79" w:rsidRPr="00CC38F7" w:rsidRDefault="00610290" w:rsidP="00880F79">
            <w:pPr>
              <w:spacing w:after="0"/>
            </w:pPr>
            <w:r>
              <w:t xml:space="preserve"> </w:t>
            </w:r>
          </w:p>
        </w:tc>
        <w:tc>
          <w:tcPr>
            <w:tcW w:w="864" w:type="dxa"/>
          </w:tcPr>
          <w:p w14:paraId="0A8DB014" w14:textId="77777777" w:rsidR="00880F79" w:rsidRPr="00CC38F7" w:rsidRDefault="00610290" w:rsidP="00880F79">
            <w:pPr>
              <w:spacing w:after="0"/>
            </w:pPr>
            <w:r>
              <w:t xml:space="preserve"> </w:t>
            </w:r>
          </w:p>
        </w:tc>
        <w:tc>
          <w:tcPr>
            <w:tcW w:w="864" w:type="dxa"/>
          </w:tcPr>
          <w:p w14:paraId="03D8BA8D" w14:textId="77777777" w:rsidR="00880F79" w:rsidRPr="00CC38F7" w:rsidRDefault="00610290" w:rsidP="00880F79">
            <w:pPr>
              <w:spacing w:after="0"/>
            </w:pPr>
            <w:r>
              <w:t xml:space="preserve"> </w:t>
            </w:r>
          </w:p>
        </w:tc>
        <w:tc>
          <w:tcPr>
            <w:tcW w:w="864" w:type="dxa"/>
          </w:tcPr>
          <w:p w14:paraId="69A0658A" w14:textId="77777777" w:rsidR="00880F79" w:rsidRPr="00CC38F7" w:rsidRDefault="00610290" w:rsidP="00880F79">
            <w:pPr>
              <w:spacing w:after="0"/>
            </w:pPr>
            <w:r>
              <w:t xml:space="preserve"> </w:t>
            </w:r>
          </w:p>
        </w:tc>
        <w:tc>
          <w:tcPr>
            <w:tcW w:w="864" w:type="dxa"/>
          </w:tcPr>
          <w:p w14:paraId="2EA285AA" w14:textId="77777777" w:rsidR="00880F79" w:rsidRPr="00CC38F7" w:rsidRDefault="00610290" w:rsidP="00880F79">
            <w:pPr>
              <w:spacing w:after="0"/>
            </w:pPr>
            <w:r>
              <w:t xml:space="preserve"> </w:t>
            </w:r>
          </w:p>
        </w:tc>
        <w:tc>
          <w:tcPr>
            <w:tcW w:w="864" w:type="dxa"/>
          </w:tcPr>
          <w:p w14:paraId="58BC89FB" w14:textId="77777777" w:rsidR="00880F79" w:rsidRPr="00CC38F7" w:rsidRDefault="00610290" w:rsidP="00880F79">
            <w:pPr>
              <w:spacing w:after="0"/>
            </w:pPr>
            <w:r>
              <w:t xml:space="preserve"> </w:t>
            </w:r>
          </w:p>
        </w:tc>
      </w:tr>
      <w:tr w:rsidR="00880F79" w:rsidRPr="00CC38F7" w14:paraId="7D66DE2B" w14:textId="77777777" w:rsidTr="0BE7FACE">
        <w:tblPrEx>
          <w:tblCellMar>
            <w:left w:w="108" w:type="dxa"/>
            <w:right w:w="108" w:type="dxa"/>
          </w:tblCellMar>
        </w:tblPrEx>
        <w:trPr>
          <w:trHeight w:val="395"/>
        </w:trPr>
        <w:tc>
          <w:tcPr>
            <w:tcW w:w="4894" w:type="dxa"/>
          </w:tcPr>
          <w:p w14:paraId="1C72AD15" w14:textId="49F9C802" w:rsidR="00880F79" w:rsidRPr="00A639EC" w:rsidRDefault="00663DA1" w:rsidP="00296755">
            <w:pPr>
              <w:pStyle w:val="TableDescriptivestatements"/>
              <w:numPr>
                <w:ilvl w:val="0"/>
                <w:numId w:val="7"/>
              </w:numPr>
            </w:pPr>
            <w:r w:rsidRPr="00663DA1">
              <w:t>Uses written discourse to explain, narrate and describe in all major time frames in the target language, using formal and informal registers and in a variety of contexts relevant to bilingual education (e.g., writing a letter to a parent/guardian, administrator or community member; writing an article for a school newsletter), exhibiting knowledge and using appropriate vocabulary, grammar (including punctuation as well as accents and other diacritics) and syntax.</w:t>
            </w:r>
          </w:p>
        </w:tc>
        <w:tc>
          <w:tcPr>
            <w:tcW w:w="864" w:type="dxa"/>
          </w:tcPr>
          <w:p w14:paraId="70945AB8" w14:textId="77777777" w:rsidR="00880F79" w:rsidRPr="00CC38F7" w:rsidRDefault="00610290" w:rsidP="00880F79">
            <w:pPr>
              <w:spacing w:after="0"/>
            </w:pPr>
            <w:r>
              <w:t xml:space="preserve"> </w:t>
            </w:r>
          </w:p>
        </w:tc>
        <w:tc>
          <w:tcPr>
            <w:tcW w:w="866" w:type="dxa"/>
          </w:tcPr>
          <w:p w14:paraId="45FB2F13" w14:textId="77777777" w:rsidR="00880F79" w:rsidRPr="00CC38F7" w:rsidRDefault="00610290" w:rsidP="00880F79">
            <w:pPr>
              <w:spacing w:after="0"/>
            </w:pPr>
            <w:r>
              <w:t xml:space="preserve"> </w:t>
            </w:r>
          </w:p>
        </w:tc>
        <w:tc>
          <w:tcPr>
            <w:tcW w:w="864" w:type="dxa"/>
          </w:tcPr>
          <w:p w14:paraId="184D15E4" w14:textId="77777777" w:rsidR="00880F79" w:rsidRPr="00CC38F7" w:rsidRDefault="00610290" w:rsidP="00880F79">
            <w:pPr>
              <w:spacing w:after="0"/>
            </w:pPr>
            <w:r>
              <w:t xml:space="preserve"> </w:t>
            </w:r>
          </w:p>
        </w:tc>
        <w:tc>
          <w:tcPr>
            <w:tcW w:w="864" w:type="dxa"/>
          </w:tcPr>
          <w:p w14:paraId="63A420E6" w14:textId="77777777" w:rsidR="00880F79" w:rsidRPr="00CC38F7" w:rsidRDefault="00610290" w:rsidP="00880F79">
            <w:pPr>
              <w:spacing w:after="0"/>
            </w:pPr>
            <w:r>
              <w:t xml:space="preserve"> </w:t>
            </w:r>
          </w:p>
        </w:tc>
        <w:tc>
          <w:tcPr>
            <w:tcW w:w="864" w:type="dxa"/>
          </w:tcPr>
          <w:p w14:paraId="028EB558" w14:textId="77777777" w:rsidR="00880F79" w:rsidRPr="00CC38F7" w:rsidRDefault="00610290" w:rsidP="00880F79">
            <w:pPr>
              <w:spacing w:after="0"/>
            </w:pPr>
            <w:r>
              <w:t xml:space="preserve"> </w:t>
            </w:r>
          </w:p>
        </w:tc>
        <w:tc>
          <w:tcPr>
            <w:tcW w:w="864" w:type="dxa"/>
          </w:tcPr>
          <w:p w14:paraId="66E8DF9A" w14:textId="77777777" w:rsidR="00880F79" w:rsidRPr="00CC38F7" w:rsidRDefault="00610290" w:rsidP="00880F79">
            <w:pPr>
              <w:spacing w:after="0"/>
            </w:pPr>
            <w:r>
              <w:t xml:space="preserve"> </w:t>
            </w:r>
          </w:p>
        </w:tc>
        <w:tc>
          <w:tcPr>
            <w:tcW w:w="864" w:type="dxa"/>
          </w:tcPr>
          <w:p w14:paraId="637F08B6" w14:textId="77777777" w:rsidR="00880F79" w:rsidRPr="00CC38F7" w:rsidRDefault="00610290" w:rsidP="00880F79">
            <w:pPr>
              <w:spacing w:after="0"/>
            </w:pPr>
            <w:r>
              <w:t xml:space="preserve"> </w:t>
            </w:r>
          </w:p>
        </w:tc>
        <w:tc>
          <w:tcPr>
            <w:tcW w:w="864" w:type="dxa"/>
          </w:tcPr>
          <w:p w14:paraId="5F93075F" w14:textId="77777777" w:rsidR="00880F79" w:rsidRPr="00CC38F7" w:rsidRDefault="00610290" w:rsidP="00880F79">
            <w:pPr>
              <w:spacing w:after="0"/>
            </w:pPr>
            <w:r>
              <w:t xml:space="preserve"> </w:t>
            </w:r>
          </w:p>
        </w:tc>
        <w:tc>
          <w:tcPr>
            <w:tcW w:w="864" w:type="dxa"/>
          </w:tcPr>
          <w:p w14:paraId="1E72ADE8" w14:textId="77777777" w:rsidR="00880F79" w:rsidRPr="00CC38F7" w:rsidRDefault="00610290" w:rsidP="00880F79">
            <w:pPr>
              <w:spacing w:after="0"/>
            </w:pPr>
            <w:r>
              <w:t xml:space="preserve"> </w:t>
            </w:r>
          </w:p>
        </w:tc>
        <w:tc>
          <w:tcPr>
            <w:tcW w:w="864" w:type="dxa"/>
          </w:tcPr>
          <w:p w14:paraId="3C7B8B64" w14:textId="77777777" w:rsidR="00880F79" w:rsidRPr="00CC38F7" w:rsidRDefault="00610290" w:rsidP="00880F79">
            <w:pPr>
              <w:spacing w:after="0"/>
            </w:pPr>
            <w:r>
              <w:t xml:space="preserve"> </w:t>
            </w:r>
          </w:p>
        </w:tc>
        <w:tc>
          <w:tcPr>
            <w:tcW w:w="864" w:type="dxa"/>
          </w:tcPr>
          <w:p w14:paraId="11596254" w14:textId="77777777" w:rsidR="00880F79" w:rsidRPr="00CC38F7" w:rsidRDefault="00610290" w:rsidP="00880F79">
            <w:pPr>
              <w:spacing w:after="0"/>
            </w:pPr>
            <w:r>
              <w:t xml:space="preserve"> </w:t>
            </w:r>
          </w:p>
        </w:tc>
      </w:tr>
      <w:tr w:rsidR="00880F79" w:rsidRPr="00CC38F7" w14:paraId="483B7B0B" w14:textId="77777777" w:rsidTr="00663DA1">
        <w:tblPrEx>
          <w:tblCellMar>
            <w:left w:w="108" w:type="dxa"/>
            <w:right w:w="108" w:type="dxa"/>
          </w:tblCellMar>
        </w:tblPrEx>
        <w:trPr>
          <w:cantSplit/>
          <w:trHeight w:val="395"/>
          <w:tblHeader/>
        </w:trPr>
        <w:tc>
          <w:tcPr>
            <w:tcW w:w="4894" w:type="dxa"/>
          </w:tcPr>
          <w:p w14:paraId="315B4F4C" w14:textId="5AFC10EE" w:rsidR="00880F79" w:rsidRPr="008171F3" w:rsidRDefault="00663DA1" w:rsidP="00663DA1">
            <w:pPr>
              <w:pStyle w:val="TableDescriptivestatements"/>
            </w:pPr>
            <w:r w:rsidRPr="00663DA1">
              <w:lastRenderedPageBreak/>
              <w:t>Develops written lesson plans and instructional materials appropriate to bilingual classrooms and other settings in the target language, using both general and content-area vocabulary used in teaching the Texas Essential Knowledge and Skills (TEKS) in a variety of content areas to communicate information and to write about topics relevant to bilingual education, exhibiting knowledge and using appropriate vocabulary, grammar (including punctuation as well as accents and other diacritics) and syntax.</w:t>
            </w:r>
          </w:p>
        </w:tc>
        <w:tc>
          <w:tcPr>
            <w:tcW w:w="864" w:type="dxa"/>
          </w:tcPr>
          <w:p w14:paraId="06ED1C03" w14:textId="77777777" w:rsidR="00880F79" w:rsidRPr="00CC38F7" w:rsidRDefault="00610290" w:rsidP="00880F79">
            <w:pPr>
              <w:spacing w:after="0"/>
            </w:pPr>
            <w:r>
              <w:t xml:space="preserve"> </w:t>
            </w:r>
          </w:p>
        </w:tc>
        <w:tc>
          <w:tcPr>
            <w:tcW w:w="866" w:type="dxa"/>
          </w:tcPr>
          <w:p w14:paraId="707D7BCF" w14:textId="77777777" w:rsidR="00880F79" w:rsidRPr="00CC38F7" w:rsidRDefault="00610290" w:rsidP="00880F79">
            <w:pPr>
              <w:spacing w:after="0"/>
            </w:pPr>
            <w:r>
              <w:t xml:space="preserve"> </w:t>
            </w:r>
          </w:p>
        </w:tc>
        <w:tc>
          <w:tcPr>
            <w:tcW w:w="864" w:type="dxa"/>
          </w:tcPr>
          <w:p w14:paraId="2A47D515" w14:textId="77777777" w:rsidR="00880F79" w:rsidRPr="00CC38F7" w:rsidRDefault="00610290" w:rsidP="00880F79">
            <w:pPr>
              <w:spacing w:after="0"/>
            </w:pPr>
            <w:r>
              <w:t xml:space="preserve"> </w:t>
            </w:r>
          </w:p>
        </w:tc>
        <w:tc>
          <w:tcPr>
            <w:tcW w:w="864" w:type="dxa"/>
          </w:tcPr>
          <w:p w14:paraId="15E48944" w14:textId="77777777" w:rsidR="00880F79" w:rsidRPr="00CC38F7" w:rsidRDefault="00610290" w:rsidP="00880F79">
            <w:pPr>
              <w:spacing w:after="0"/>
            </w:pPr>
            <w:r>
              <w:t xml:space="preserve"> </w:t>
            </w:r>
          </w:p>
        </w:tc>
        <w:tc>
          <w:tcPr>
            <w:tcW w:w="864" w:type="dxa"/>
          </w:tcPr>
          <w:p w14:paraId="0A4E68ED" w14:textId="77777777" w:rsidR="00880F79" w:rsidRPr="00CC38F7" w:rsidRDefault="00610290" w:rsidP="00880F79">
            <w:pPr>
              <w:spacing w:after="0"/>
            </w:pPr>
            <w:r>
              <w:t xml:space="preserve"> </w:t>
            </w:r>
          </w:p>
        </w:tc>
        <w:tc>
          <w:tcPr>
            <w:tcW w:w="864" w:type="dxa"/>
          </w:tcPr>
          <w:p w14:paraId="30E85FE0" w14:textId="77777777" w:rsidR="00880F79" w:rsidRPr="00CC38F7" w:rsidRDefault="00610290" w:rsidP="00880F79">
            <w:pPr>
              <w:spacing w:after="0"/>
            </w:pPr>
            <w:r>
              <w:t xml:space="preserve"> </w:t>
            </w:r>
          </w:p>
        </w:tc>
        <w:tc>
          <w:tcPr>
            <w:tcW w:w="864" w:type="dxa"/>
          </w:tcPr>
          <w:p w14:paraId="2080AEB9" w14:textId="77777777" w:rsidR="00880F79" w:rsidRPr="00CC38F7" w:rsidRDefault="00610290" w:rsidP="00880F79">
            <w:pPr>
              <w:spacing w:after="0"/>
            </w:pPr>
            <w:r>
              <w:t xml:space="preserve"> </w:t>
            </w:r>
          </w:p>
        </w:tc>
        <w:tc>
          <w:tcPr>
            <w:tcW w:w="864" w:type="dxa"/>
          </w:tcPr>
          <w:p w14:paraId="29AC5F55" w14:textId="77777777" w:rsidR="00880F79" w:rsidRPr="00CC38F7" w:rsidRDefault="00610290" w:rsidP="00880F79">
            <w:pPr>
              <w:spacing w:after="0"/>
            </w:pPr>
            <w:r>
              <w:t xml:space="preserve"> </w:t>
            </w:r>
          </w:p>
        </w:tc>
        <w:tc>
          <w:tcPr>
            <w:tcW w:w="864" w:type="dxa"/>
          </w:tcPr>
          <w:p w14:paraId="4A2859AB" w14:textId="77777777" w:rsidR="00880F79" w:rsidRPr="00CC38F7" w:rsidRDefault="00610290" w:rsidP="00880F79">
            <w:pPr>
              <w:spacing w:after="0"/>
            </w:pPr>
            <w:r>
              <w:t xml:space="preserve"> </w:t>
            </w:r>
          </w:p>
        </w:tc>
        <w:tc>
          <w:tcPr>
            <w:tcW w:w="864" w:type="dxa"/>
          </w:tcPr>
          <w:p w14:paraId="1ECA394A" w14:textId="77777777" w:rsidR="00880F79" w:rsidRPr="00CC38F7" w:rsidRDefault="00610290" w:rsidP="00880F79">
            <w:pPr>
              <w:spacing w:after="0"/>
            </w:pPr>
            <w:r>
              <w:t xml:space="preserve"> </w:t>
            </w:r>
          </w:p>
        </w:tc>
        <w:tc>
          <w:tcPr>
            <w:tcW w:w="864" w:type="dxa"/>
          </w:tcPr>
          <w:p w14:paraId="5F21F270" w14:textId="77777777" w:rsidR="00880F79" w:rsidRPr="00CC38F7" w:rsidRDefault="00610290" w:rsidP="00880F79">
            <w:pPr>
              <w:spacing w:after="0"/>
            </w:pPr>
            <w:r>
              <w:t xml:space="preserve"> </w:t>
            </w:r>
          </w:p>
        </w:tc>
      </w:tr>
      <w:tr w:rsidR="00880F79" w:rsidRPr="00CC38F7" w14:paraId="3A6FF6DF" w14:textId="77777777" w:rsidTr="00663DA1">
        <w:tblPrEx>
          <w:tblCellMar>
            <w:left w:w="108" w:type="dxa"/>
            <w:right w:w="108" w:type="dxa"/>
          </w:tblCellMar>
        </w:tblPrEx>
        <w:trPr>
          <w:cantSplit/>
          <w:trHeight w:val="395"/>
        </w:trPr>
        <w:tc>
          <w:tcPr>
            <w:tcW w:w="4894" w:type="dxa"/>
          </w:tcPr>
          <w:p w14:paraId="3EA61375" w14:textId="256C3149" w:rsidR="00880F79" w:rsidRPr="008171F3" w:rsidRDefault="00663DA1" w:rsidP="00663DA1">
            <w:pPr>
              <w:pStyle w:val="TableDescriptivestatements"/>
            </w:pPr>
            <w:r w:rsidRPr="00663DA1">
              <w:t>Uses written discourse to persuade (e.g., proposing a solution to a school or classroom issue, giving an opinion), exhibiting knowledge and using appropriate vocabulary, grammar (including punctuation as well as accents and other diacritics) and syntax.</w:t>
            </w:r>
          </w:p>
        </w:tc>
        <w:tc>
          <w:tcPr>
            <w:tcW w:w="864" w:type="dxa"/>
          </w:tcPr>
          <w:p w14:paraId="7146A6A2" w14:textId="77777777" w:rsidR="00880F79" w:rsidRPr="00CC38F7" w:rsidRDefault="00610290" w:rsidP="00880F79">
            <w:pPr>
              <w:spacing w:after="0"/>
            </w:pPr>
            <w:r>
              <w:t xml:space="preserve"> </w:t>
            </w:r>
          </w:p>
        </w:tc>
        <w:tc>
          <w:tcPr>
            <w:tcW w:w="866" w:type="dxa"/>
          </w:tcPr>
          <w:p w14:paraId="3E226854" w14:textId="77777777" w:rsidR="00880F79" w:rsidRPr="00CC38F7" w:rsidRDefault="00610290" w:rsidP="00880F79">
            <w:pPr>
              <w:spacing w:after="0"/>
            </w:pPr>
            <w:r>
              <w:t xml:space="preserve"> </w:t>
            </w:r>
          </w:p>
        </w:tc>
        <w:tc>
          <w:tcPr>
            <w:tcW w:w="864" w:type="dxa"/>
          </w:tcPr>
          <w:p w14:paraId="61965C7B" w14:textId="77777777" w:rsidR="00880F79" w:rsidRPr="00CC38F7" w:rsidRDefault="00610290" w:rsidP="00880F79">
            <w:pPr>
              <w:spacing w:after="0"/>
            </w:pPr>
            <w:r>
              <w:t xml:space="preserve"> </w:t>
            </w:r>
          </w:p>
        </w:tc>
        <w:tc>
          <w:tcPr>
            <w:tcW w:w="864" w:type="dxa"/>
          </w:tcPr>
          <w:p w14:paraId="4467701B" w14:textId="77777777" w:rsidR="00880F79" w:rsidRPr="00CC38F7" w:rsidRDefault="00610290" w:rsidP="00880F79">
            <w:pPr>
              <w:spacing w:after="0"/>
            </w:pPr>
            <w:r>
              <w:t xml:space="preserve"> </w:t>
            </w:r>
          </w:p>
        </w:tc>
        <w:tc>
          <w:tcPr>
            <w:tcW w:w="864" w:type="dxa"/>
          </w:tcPr>
          <w:p w14:paraId="762EAA38" w14:textId="77777777" w:rsidR="00880F79" w:rsidRPr="00CC38F7" w:rsidRDefault="00610290" w:rsidP="00880F79">
            <w:pPr>
              <w:spacing w:after="0"/>
            </w:pPr>
            <w:r>
              <w:t xml:space="preserve"> </w:t>
            </w:r>
          </w:p>
        </w:tc>
        <w:tc>
          <w:tcPr>
            <w:tcW w:w="864" w:type="dxa"/>
          </w:tcPr>
          <w:p w14:paraId="16E66445" w14:textId="77777777" w:rsidR="00880F79" w:rsidRPr="00CC38F7" w:rsidRDefault="00610290" w:rsidP="00880F79">
            <w:pPr>
              <w:spacing w:after="0"/>
            </w:pPr>
            <w:r>
              <w:t xml:space="preserve"> </w:t>
            </w:r>
          </w:p>
        </w:tc>
        <w:tc>
          <w:tcPr>
            <w:tcW w:w="864" w:type="dxa"/>
          </w:tcPr>
          <w:p w14:paraId="7DE13593" w14:textId="77777777" w:rsidR="00880F79" w:rsidRPr="00CC38F7" w:rsidRDefault="00610290" w:rsidP="00880F79">
            <w:pPr>
              <w:spacing w:after="0"/>
            </w:pPr>
            <w:r>
              <w:t xml:space="preserve"> </w:t>
            </w:r>
          </w:p>
        </w:tc>
        <w:tc>
          <w:tcPr>
            <w:tcW w:w="864" w:type="dxa"/>
          </w:tcPr>
          <w:p w14:paraId="6EBA70B7" w14:textId="77777777" w:rsidR="00880F79" w:rsidRPr="00CC38F7" w:rsidRDefault="00610290" w:rsidP="00880F79">
            <w:pPr>
              <w:spacing w:after="0"/>
            </w:pPr>
            <w:r>
              <w:t xml:space="preserve"> </w:t>
            </w:r>
          </w:p>
        </w:tc>
        <w:tc>
          <w:tcPr>
            <w:tcW w:w="864" w:type="dxa"/>
          </w:tcPr>
          <w:p w14:paraId="3F2CD050" w14:textId="77777777" w:rsidR="00880F79" w:rsidRPr="00CC38F7" w:rsidRDefault="00610290" w:rsidP="00880F79">
            <w:pPr>
              <w:spacing w:after="0"/>
            </w:pPr>
            <w:r>
              <w:t xml:space="preserve"> </w:t>
            </w:r>
          </w:p>
        </w:tc>
        <w:tc>
          <w:tcPr>
            <w:tcW w:w="864" w:type="dxa"/>
          </w:tcPr>
          <w:p w14:paraId="72121151" w14:textId="77777777" w:rsidR="00880F79" w:rsidRPr="00CC38F7" w:rsidRDefault="00610290" w:rsidP="00880F79">
            <w:pPr>
              <w:spacing w:after="0"/>
            </w:pPr>
            <w:r>
              <w:t xml:space="preserve"> </w:t>
            </w:r>
          </w:p>
        </w:tc>
        <w:tc>
          <w:tcPr>
            <w:tcW w:w="864" w:type="dxa"/>
          </w:tcPr>
          <w:p w14:paraId="32D65AFA" w14:textId="77777777" w:rsidR="00880F79" w:rsidRPr="00CC38F7" w:rsidRDefault="00610290" w:rsidP="00880F79">
            <w:pPr>
              <w:spacing w:after="0"/>
            </w:pPr>
            <w:r>
              <w:t xml:space="preserve"> </w:t>
            </w:r>
          </w:p>
        </w:tc>
      </w:tr>
    </w:tbl>
    <w:p w14:paraId="02EB378F" w14:textId="77777777" w:rsidR="006D0E58" w:rsidRPr="00CC38F7" w:rsidRDefault="006D0E58" w:rsidP="00951605"/>
    <w:sectPr w:rsidR="006D0E58"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13DA" w14:textId="77777777" w:rsidR="00BE583B" w:rsidRDefault="00BE583B">
      <w:pPr>
        <w:spacing w:after="0" w:line="240" w:lineRule="auto"/>
      </w:pPr>
      <w:r>
        <w:separator/>
      </w:r>
    </w:p>
  </w:endnote>
  <w:endnote w:type="continuationSeparator" w:id="0">
    <w:p w14:paraId="381A0DBD" w14:textId="77777777" w:rsidR="00BE583B" w:rsidRDefault="00BE5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CF4C" w14:textId="77777777" w:rsidR="00E42656" w:rsidRPr="00204377" w:rsidRDefault="00E42656" w:rsidP="00311F2D">
    <w:pPr>
      <w:pStyle w:val="Footer"/>
      <w:rPr>
        <w:rFonts w:ascii="Verdana" w:hAnsi="Verdana"/>
        <w:sz w:val="20"/>
        <w:szCs w:val="20"/>
      </w:rPr>
    </w:pPr>
    <w:r w:rsidRPr="00204377">
      <w:rPr>
        <w:rFonts w:ascii="Verdana" w:hAnsi="Verdana"/>
        <w:sz w:val="20"/>
        <w:szCs w:val="20"/>
      </w:rPr>
      <w:t>BTLPT Spanish Curriculum Crosswalk</w:t>
    </w:r>
    <w:r w:rsidRPr="00204377">
      <w:rPr>
        <w:rFonts w:ascii="Verdana" w:hAnsi="Verdana"/>
        <w:sz w:val="20"/>
        <w:szCs w:val="20"/>
      </w:rPr>
      <w:tab/>
    </w:r>
    <w:r w:rsidR="004E51F5" w:rsidRPr="004E51F5">
      <w:rPr>
        <w:rFonts w:ascii="Verdana" w:hAnsi="Verdana"/>
        <w:sz w:val="20"/>
        <w:szCs w:val="20"/>
      </w:rPr>
      <w:t xml:space="preserve">Page </w:t>
    </w:r>
    <w:r w:rsidR="004E51F5" w:rsidRPr="004E51F5">
      <w:rPr>
        <w:rFonts w:ascii="Verdana" w:hAnsi="Verdana"/>
        <w:b/>
        <w:bCs/>
        <w:sz w:val="20"/>
        <w:szCs w:val="20"/>
      </w:rPr>
      <w:fldChar w:fldCharType="begin"/>
    </w:r>
    <w:r w:rsidR="004E51F5" w:rsidRPr="004E51F5">
      <w:rPr>
        <w:rFonts w:ascii="Verdana" w:hAnsi="Verdana"/>
        <w:b/>
        <w:bCs/>
        <w:sz w:val="20"/>
        <w:szCs w:val="20"/>
      </w:rPr>
      <w:instrText xml:space="preserve"> PAGE  \* Arabic  \* MERGEFORMAT </w:instrText>
    </w:r>
    <w:r w:rsidR="004E51F5" w:rsidRPr="004E51F5">
      <w:rPr>
        <w:rFonts w:ascii="Verdana" w:hAnsi="Verdana"/>
        <w:b/>
        <w:bCs/>
        <w:sz w:val="20"/>
        <w:szCs w:val="20"/>
      </w:rPr>
      <w:fldChar w:fldCharType="separate"/>
    </w:r>
    <w:r w:rsidR="00311F2D">
      <w:rPr>
        <w:rFonts w:ascii="Verdana" w:hAnsi="Verdana"/>
        <w:b/>
        <w:bCs/>
        <w:noProof/>
        <w:sz w:val="20"/>
        <w:szCs w:val="20"/>
      </w:rPr>
      <w:t>2</w:t>
    </w:r>
    <w:r w:rsidR="004E51F5" w:rsidRPr="004E51F5">
      <w:rPr>
        <w:rFonts w:ascii="Verdana" w:hAnsi="Verdana"/>
        <w:b/>
        <w:bCs/>
        <w:sz w:val="20"/>
        <w:szCs w:val="20"/>
      </w:rPr>
      <w:fldChar w:fldCharType="end"/>
    </w:r>
    <w:r w:rsidR="004E51F5" w:rsidRPr="004E51F5">
      <w:rPr>
        <w:rFonts w:ascii="Verdana" w:hAnsi="Verdana"/>
        <w:sz w:val="20"/>
        <w:szCs w:val="20"/>
      </w:rPr>
      <w:t xml:space="preserve"> of </w:t>
    </w:r>
    <w:r w:rsidR="004E51F5" w:rsidRPr="004E51F5">
      <w:rPr>
        <w:rFonts w:ascii="Verdana" w:hAnsi="Verdana"/>
        <w:b/>
        <w:bCs/>
        <w:sz w:val="20"/>
        <w:szCs w:val="20"/>
      </w:rPr>
      <w:fldChar w:fldCharType="begin"/>
    </w:r>
    <w:r w:rsidR="004E51F5" w:rsidRPr="004E51F5">
      <w:rPr>
        <w:rFonts w:ascii="Verdana" w:hAnsi="Verdana"/>
        <w:b/>
        <w:bCs/>
        <w:sz w:val="20"/>
        <w:szCs w:val="20"/>
      </w:rPr>
      <w:instrText xml:space="preserve"> NUMPAGES  \* Arabic  \* MERGEFORMAT </w:instrText>
    </w:r>
    <w:r w:rsidR="004E51F5" w:rsidRPr="004E51F5">
      <w:rPr>
        <w:rFonts w:ascii="Verdana" w:hAnsi="Verdana"/>
        <w:b/>
        <w:bCs/>
        <w:sz w:val="20"/>
        <w:szCs w:val="20"/>
      </w:rPr>
      <w:fldChar w:fldCharType="separate"/>
    </w:r>
    <w:r w:rsidR="00311F2D">
      <w:rPr>
        <w:rFonts w:ascii="Verdana" w:hAnsi="Verdana"/>
        <w:b/>
        <w:bCs/>
        <w:noProof/>
        <w:sz w:val="20"/>
        <w:szCs w:val="20"/>
      </w:rPr>
      <w:t>6</w:t>
    </w:r>
    <w:r w:rsidR="004E51F5"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5F1E" w14:textId="1F2799DF" w:rsidR="00880F79" w:rsidRDefault="00D05785" w:rsidP="00006196">
    <w:pPr>
      <w:pStyle w:val="Copyright"/>
    </w:pPr>
    <w:r w:rsidRPr="00D05785">
      <w:t>Copyright © 2025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0D16A" w14:textId="77777777" w:rsidR="00BE583B" w:rsidRDefault="00BE583B">
      <w:pPr>
        <w:spacing w:after="0" w:line="240" w:lineRule="auto"/>
      </w:pPr>
      <w:r>
        <w:separator/>
      </w:r>
    </w:p>
  </w:footnote>
  <w:footnote w:type="continuationSeparator" w:id="0">
    <w:p w14:paraId="3CB80945" w14:textId="77777777" w:rsidR="00BE583B" w:rsidRDefault="00BE5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A809" w14:textId="5CB87864" w:rsidR="00880F79" w:rsidRDefault="00D05785" w:rsidP="00B04261">
    <w:pPr>
      <w:pStyle w:val="Header"/>
      <w:jc w:val="center"/>
    </w:pPr>
    <w:r w:rsidRPr="004318ED">
      <w:rPr>
        <w:rFonts w:ascii="Arial" w:hAnsi="Arial" w:cs="Arial"/>
        <w:b/>
        <w:i/>
        <w:noProof/>
        <w:sz w:val="28"/>
        <w:szCs w:val="28"/>
      </w:rPr>
      <w:drawing>
        <wp:inline distT="0" distB="0" distL="0" distR="0" wp14:anchorId="2BEF7417" wp14:editId="10CCA688">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5A39BBE3" w14:textId="77777777" w:rsidR="00B04261" w:rsidRDefault="00B04261" w:rsidP="00B04261">
    <w:pPr>
      <w:pStyle w:val="Header"/>
      <w:jc w:val="center"/>
    </w:pPr>
  </w:p>
  <w:p w14:paraId="51DFE272" w14:textId="77777777" w:rsidR="00B04261" w:rsidRPr="00D10202" w:rsidRDefault="00B04261"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Bilingual Target Language Proficiency Test (BTLPT) – Spanish </w:t>
    </w:r>
    <w:r w:rsidR="00D10202">
      <w:rPr>
        <w:rFonts w:ascii="Verdana" w:hAnsi="Verdana" w:cs="Arial"/>
        <w:b/>
        <w:sz w:val="24"/>
        <w:szCs w:val="24"/>
      </w:rPr>
      <w:br/>
    </w:r>
    <w:r w:rsidRPr="00D10202">
      <w:rPr>
        <w:rFonts w:ascii="Verdana" w:hAnsi="Verdana" w:cs="Arial"/>
        <w:b/>
        <w:sz w:val="24"/>
        <w:szCs w:val="24"/>
      </w:rPr>
      <w:t>Curriculum Crosswalk</w:t>
    </w:r>
  </w:p>
  <w:p w14:paraId="41C8F396" w14:textId="77777777" w:rsidR="00B04261" w:rsidRDefault="00B04261"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6FAB"/>
    <w:multiLevelType w:val="multilevel"/>
    <w:tmpl w:val="8E2A8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27220"/>
    <w:multiLevelType w:val="hybridMultilevel"/>
    <w:tmpl w:val="9618B088"/>
    <w:lvl w:ilvl="0" w:tplc="F6A6C982">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B9540A"/>
    <w:multiLevelType w:val="hybridMultilevel"/>
    <w:tmpl w:val="5A666FF4"/>
    <w:lvl w:ilvl="0" w:tplc="6B52BD0A">
      <w:start w:val="1"/>
      <w:numFmt w:val="upperLetter"/>
      <w:lvlText w:val="%1."/>
      <w:lvlJc w:val="left"/>
      <w:pPr>
        <w:ind w:left="720" w:hanging="360"/>
      </w:pPr>
      <w:rPr>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53B96"/>
    <w:multiLevelType w:val="multilevel"/>
    <w:tmpl w:val="4DDEB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3476901">
    <w:abstractNumId w:val="2"/>
  </w:num>
  <w:num w:numId="2" w16cid:durableId="1475833346">
    <w:abstractNumId w:val="1"/>
    <w:lvlOverride w:ilvl="0">
      <w:startOverride w:val="1"/>
    </w:lvlOverride>
  </w:num>
  <w:num w:numId="3" w16cid:durableId="2021660777">
    <w:abstractNumId w:val="1"/>
  </w:num>
  <w:num w:numId="4" w16cid:durableId="1211334278">
    <w:abstractNumId w:val="1"/>
  </w:num>
  <w:num w:numId="5" w16cid:durableId="1613704117">
    <w:abstractNumId w:val="1"/>
    <w:lvlOverride w:ilvl="0">
      <w:startOverride w:val="1"/>
    </w:lvlOverride>
  </w:num>
  <w:num w:numId="6" w16cid:durableId="1412241978">
    <w:abstractNumId w:val="1"/>
    <w:lvlOverride w:ilvl="0">
      <w:startOverride w:val="1"/>
    </w:lvlOverride>
  </w:num>
  <w:num w:numId="7" w16cid:durableId="594552173">
    <w:abstractNumId w:val="1"/>
    <w:lvlOverride w:ilvl="0">
      <w:startOverride w:val="1"/>
    </w:lvlOverride>
  </w:num>
  <w:num w:numId="8" w16cid:durableId="2026394863">
    <w:abstractNumId w:val="1"/>
  </w:num>
  <w:num w:numId="9" w16cid:durableId="971982800">
    <w:abstractNumId w:val="0"/>
  </w:num>
  <w:num w:numId="10" w16cid:durableId="1787197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40FAB"/>
    <w:rsid w:val="000469EA"/>
    <w:rsid w:val="0005555C"/>
    <w:rsid w:val="00083B47"/>
    <w:rsid w:val="000C1846"/>
    <w:rsid w:val="000C2715"/>
    <w:rsid w:val="000E6797"/>
    <w:rsid w:val="00112FA3"/>
    <w:rsid w:val="001415F3"/>
    <w:rsid w:val="0014262F"/>
    <w:rsid w:val="00164C7C"/>
    <w:rsid w:val="00165904"/>
    <w:rsid w:val="00167687"/>
    <w:rsid w:val="001804F5"/>
    <w:rsid w:val="00184C1A"/>
    <w:rsid w:val="001961F8"/>
    <w:rsid w:val="001B1D86"/>
    <w:rsid w:val="001B4737"/>
    <w:rsid w:val="001B5554"/>
    <w:rsid w:val="001C54DB"/>
    <w:rsid w:val="001C5C27"/>
    <w:rsid w:val="001E0B30"/>
    <w:rsid w:val="001E26A2"/>
    <w:rsid w:val="001F28E0"/>
    <w:rsid w:val="00202022"/>
    <w:rsid w:val="002032C1"/>
    <w:rsid w:val="00204377"/>
    <w:rsid w:val="00204908"/>
    <w:rsid w:val="00223327"/>
    <w:rsid w:val="002240FE"/>
    <w:rsid w:val="00247421"/>
    <w:rsid w:val="00264FE1"/>
    <w:rsid w:val="002826F8"/>
    <w:rsid w:val="00282D2D"/>
    <w:rsid w:val="00296755"/>
    <w:rsid w:val="002B7258"/>
    <w:rsid w:val="002E5859"/>
    <w:rsid w:val="002F7973"/>
    <w:rsid w:val="003109CC"/>
    <w:rsid w:val="00311F2D"/>
    <w:rsid w:val="00337C04"/>
    <w:rsid w:val="003642A1"/>
    <w:rsid w:val="003A0BBD"/>
    <w:rsid w:val="003A1559"/>
    <w:rsid w:val="003C0968"/>
    <w:rsid w:val="00402A01"/>
    <w:rsid w:val="004031F3"/>
    <w:rsid w:val="004155EA"/>
    <w:rsid w:val="00424312"/>
    <w:rsid w:val="004318ED"/>
    <w:rsid w:val="0043388C"/>
    <w:rsid w:val="00434615"/>
    <w:rsid w:val="00436184"/>
    <w:rsid w:val="00451541"/>
    <w:rsid w:val="004634E7"/>
    <w:rsid w:val="00472391"/>
    <w:rsid w:val="00473320"/>
    <w:rsid w:val="00474E89"/>
    <w:rsid w:val="00484141"/>
    <w:rsid w:val="0048757E"/>
    <w:rsid w:val="00495F6C"/>
    <w:rsid w:val="004A2FE7"/>
    <w:rsid w:val="004B1384"/>
    <w:rsid w:val="004C14B8"/>
    <w:rsid w:val="004D66F8"/>
    <w:rsid w:val="004E51F5"/>
    <w:rsid w:val="005013A9"/>
    <w:rsid w:val="00504B48"/>
    <w:rsid w:val="005065C9"/>
    <w:rsid w:val="00514A93"/>
    <w:rsid w:val="00537AD8"/>
    <w:rsid w:val="00547CF0"/>
    <w:rsid w:val="00562CB3"/>
    <w:rsid w:val="005635AB"/>
    <w:rsid w:val="00585531"/>
    <w:rsid w:val="005904D6"/>
    <w:rsid w:val="005910A0"/>
    <w:rsid w:val="00591E24"/>
    <w:rsid w:val="005C453E"/>
    <w:rsid w:val="005E2C43"/>
    <w:rsid w:val="005F2329"/>
    <w:rsid w:val="005F3718"/>
    <w:rsid w:val="005F6611"/>
    <w:rsid w:val="005F66FE"/>
    <w:rsid w:val="00605988"/>
    <w:rsid w:val="00610290"/>
    <w:rsid w:val="00635023"/>
    <w:rsid w:val="00646987"/>
    <w:rsid w:val="00663DA1"/>
    <w:rsid w:val="00691B4C"/>
    <w:rsid w:val="00697E70"/>
    <w:rsid w:val="006A42DE"/>
    <w:rsid w:val="006B12F3"/>
    <w:rsid w:val="006C11F4"/>
    <w:rsid w:val="006C3501"/>
    <w:rsid w:val="006D0E58"/>
    <w:rsid w:val="006D34F0"/>
    <w:rsid w:val="00710796"/>
    <w:rsid w:val="0071467D"/>
    <w:rsid w:val="00770F48"/>
    <w:rsid w:val="00775129"/>
    <w:rsid w:val="00780355"/>
    <w:rsid w:val="007817AC"/>
    <w:rsid w:val="00786621"/>
    <w:rsid w:val="00790FEF"/>
    <w:rsid w:val="007B2724"/>
    <w:rsid w:val="007B489C"/>
    <w:rsid w:val="007C4265"/>
    <w:rsid w:val="007C6B9C"/>
    <w:rsid w:val="00816EE7"/>
    <w:rsid w:val="008171F3"/>
    <w:rsid w:val="008240AF"/>
    <w:rsid w:val="00835C34"/>
    <w:rsid w:val="00842CC2"/>
    <w:rsid w:val="008437CF"/>
    <w:rsid w:val="00847259"/>
    <w:rsid w:val="00857A9A"/>
    <w:rsid w:val="008610F0"/>
    <w:rsid w:val="00875AA0"/>
    <w:rsid w:val="00880F79"/>
    <w:rsid w:val="008928F3"/>
    <w:rsid w:val="008A2B84"/>
    <w:rsid w:val="008B49C5"/>
    <w:rsid w:val="008B737F"/>
    <w:rsid w:val="008D0BDA"/>
    <w:rsid w:val="008D5994"/>
    <w:rsid w:val="008F196C"/>
    <w:rsid w:val="009020D0"/>
    <w:rsid w:val="00907EB3"/>
    <w:rsid w:val="00920678"/>
    <w:rsid w:val="00951605"/>
    <w:rsid w:val="00991F1A"/>
    <w:rsid w:val="00993750"/>
    <w:rsid w:val="009B412A"/>
    <w:rsid w:val="009B5ABB"/>
    <w:rsid w:val="00A01D84"/>
    <w:rsid w:val="00A03F97"/>
    <w:rsid w:val="00A16FF8"/>
    <w:rsid w:val="00A1729B"/>
    <w:rsid w:val="00A17ACD"/>
    <w:rsid w:val="00A30A82"/>
    <w:rsid w:val="00A444DB"/>
    <w:rsid w:val="00A50527"/>
    <w:rsid w:val="00A62304"/>
    <w:rsid w:val="00A639EC"/>
    <w:rsid w:val="00A75D31"/>
    <w:rsid w:val="00A842BF"/>
    <w:rsid w:val="00A85247"/>
    <w:rsid w:val="00AA04BD"/>
    <w:rsid w:val="00AB2441"/>
    <w:rsid w:val="00AB5F6A"/>
    <w:rsid w:val="00AB7EA0"/>
    <w:rsid w:val="00B02900"/>
    <w:rsid w:val="00B04261"/>
    <w:rsid w:val="00B2042D"/>
    <w:rsid w:val="00B2585F"/>
    <w:rsid w:val="00B2768B"/>
    <w:rsid w:val="00B45FDB"/>
    <w:rsid w:val="00B57F8E"/>
    <w:rsid w:val="00B86D1E"/>
    <w:rsid w:val="00B97C3D"/>
    <w:rsid w:val="00BB69CD"/>
    <w:rsid w:val="00BE583B"/>
    <w:rsid w:val="00BF26B9"/>
    <w:rsid w:val="00BF57CD"/>
    <w:rsid w:val="00C11CBD"/>
    <w:rsid w:val="00C1323F"/>
    <w:rsid w:val="00C133AC"/>
    <w:rsid w:val="00C5234C"/>
    <w:rsid w:val="00C5579C"/>
    <w:rsid w:val="00C7073B"/>
    <w:rsid w:val="00C7603E"/>
    <w:rsid w:val="00C76C81"/>
    <w:rsid w:val="00C80E8A"/>
    <w:rsid w:val="00C868D9"/>
    <w:rsid w:val="00CB1B37"/>
    <w:rsid w:val="00CB3E5A"/>
    <w:rsid w:val="00CB5AF4"/>
    <w:rsid w:val="00CC38F7"/>
    <w:rsid w:val="00CD0ECE"/>
    <w:rsid w:val="00CE1ADB"/>
    <w:rsid w:val="00CF5DC6"/>
    <w:rsid w:val="00D055C5"/>
    <w:rsid w:val="00D05785"/>
    <w:rsid w:val="00D10202"/>
    <w:rsid w:val="00D15D3D"/>
    <w:rsid w:val="00D218DE"/>
    <w:rsid w:val="00D257C7"/>
    <w:rsid w:val="00D27AFF"/>
    <w:rsid w:val="00D50C1E"/>
    <w:rsid w:val="00D84F47"/>
    <w:rsid w:val="00D9136C"/>
    <w:rsid w:val="00D95673"/>
    <w:rsid w:val="00DC68C0"/>
    <w:rsid w:val="00DE053D"/>
    <w:rsid w:val="00E01B28"/>
    <w:rsid w:val="00E12D91"/>
    <w:rsid w:val="00E15791"/>
    <w:rsid w:val="00E42656"/>
    <w:rsid w:val="00E47DB0"/>
    <w:rsid w:val="00E957DB"/>
    <w:rsid w:val="00EB4437"/>
    <w:rsid w:val="00ED1995"/>
    <w:rsid w:val="00EE5DED"/>
    <w:rsid w:val="00F10605"/>
    <w:rsid w:val="00F24F3E"/>
    <w:rsid w:val="00F31FEC"/>
    <w:rsid w:val="00F33ACA"/>
    <w:rsid w:val="00F35CE7"/>
    <w:rsid w:val="00F41B32"/>
    <w:rsid w:val="00F61320"/>
    <w:rsid w:val="00F950A6"/>
    <w:rsid w:val="00FD0124"/>
    <w:rsid w:val="00FD4455"/>
    <w:rsid w:val="00FD4F70"/>
    <w:rsid w:val="00FD7518"/>
    <w:rsid w:val="00FF0881"/>
    <w:rsid w:val="00FF5BDD"/>
    <w:rsid w:val="029777F7"/>
    <w:rsid w:val="0BE7FACE"/>
    <w:rsid w:val="0CFF2D12"/>
    <w:rsid w:val="1104E3FA"/>
    <w:rsid w:val="1A1A3A60"/>
    <w:rsid w:val="43A6DE72"/>
    <w:rsid w:val="6600CD03"/>
    <w:rsid w:val="70B7B7D2"/>
    <w:rsid w:val="731E9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43FE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after="0"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line="240" w:lineRule="auto"/>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spacing w:after="0" w:line="240" w:lineRule="auto"/>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line="240" w:lineRule="auto"/>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spacing w:after="0" w:line="240" w:lineRule="auto"/>
      <w:ind w:left="360"/>
    </w:pPr>
    <w:rPr>
      <w:rFonts w:ascii="Verdana" w:eastAsia="Verdana" w:hAnsi="Verdana" w:cs="Verdana"/>
    </w:rPr>
  </w:style>
  <w:style w:type="paragraph" w:customStyle="1" w:styleId="TableDescriptivestatements">
    <w:name w:val="Table Descriptive statements"/>
    <w:basedOn w:val="Normal"/>
    <w:autoRedefine/>
    <w:qFormat/>
    <w:rsid w:val="009020D0"/>
    <w:pPr>
      <w:widowControl w:val="0"/>
      <w:numPr>
        <w:numId w:val="3"/>
      </w:numPr>
      <w:spacing w:before="80" w:after="80" w:line="240" w:lineRule="auto"/>
      <w:ind w:left="518"/>
    </w:pPr>
    <w:rPr>
      <w:rFonts w:ascii="Verdana" w:eastAsia="Verdana" w:hAnsi="Verdana" w:cs="Verdana"/>
      <w:sz w:val="18"/>
      <w:szCs w:val="18"/>
    </w:rPr>
  </w:style>
  <w:style w:type="paragraph" w:styleId="BalloonText">
    <w:name w:val="Balloon Text"/>
    <w:basedOn w:val="Normal"/>
    <w:link w:val="BalloonTextChar"/>
    <w:uiPriority w:val="99"/>
    <w:semiHidden/>
    <w:unhideWhenUsed/>
    <w:rsid w:val="00FD4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line="240" w:lineRule="auto"/>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11CBD"/>
    <w:rPr>
      <w:b/>
      <w:bCs/>
    </w:rPr>
  </w:style>
  <w:style w:type="character" w:customStyle="1" w:styleId="CommentSubjectChar">
    <w:name w:val="Comment Subject Char"/>
    <w:basedOn w:val="CommentTextChar"/>
    <w:link w:val="CommentSubject"/>
    <w:uiPriority w:val="99"/>
    <w:semiHidden/>
    <w:rsid w:val="00C11CBD"/>
    <w:rPr>
      <w:b/>
      <w:bCs/>
    </w:rPr>
  </w:style>
  <w:style w:type="character" w:styleId="Mention">
    <w:name w:val="Mention"/>
    <w:basedOn w:val="DefaultParagraphFont"/>
    <w:uiPriority w:val="99"/>
    <w:unhideWhenUsed/>
    <w:rsid w:val="00C11C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30986">
      <w:bodyDiv w:val="1"/>
      <w:marLeft w:val="0"/>
      <w:marRight w:val="0"/>
      <w:marTop w:val="0"/>
      <w:marBottom w:val="0"/>
      <w:divBdr>
        <w:top w:val="none" w:sz="0" w:space="0" w:color="auto"/>
        <w:left w:val="none" w:sz="0" w:space="0" w:color="auto"/>
        <w:bottom w:val="none" w:sz="0" w:space="0" w:color="auto"/>
        <w:right w:val="none" w:sz="0" w:space="0" w:color="auto"/>
      </w:divBdr>
    </w:div>
    <w:div w:id="100008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7B69F-C920-4B54-86F0-34CFAA0CB8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6F2CE8-353C-430A-B17A-4F217827301F}">
  <ds:schemaRefs>
    <ds:schemaRef ds:uri="http://schemas.microsoft.com/sharepoint/v3/contenttype/forms"/>
  </ds:schemaRefs>
</ds:datastoreItem>
</file>

<file path=customXml/itemProps3.xml><?xml version="1.0" encoding="utf-8"?>
<ds:datastoreItem xmlns:ds="http://schemas.openxmlformats.org/officeDocument/2006/customXml" ds:itemID="{2B55B703-020E-49AA-8C94-4F91FF3FC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29</cp:revision>
  <cp:lastPrinted>2025-09-19T18:25:00Z</cp:lastPrinted>
  <dcterms:created xsi:type="dcterms:W3CDTF">2016-09-07T11:51:00Z</dcterms:created>
  <dcterms:modified xsi:type="dcterms:W3CDTF">2025-09-19T18:25:00Z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