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22AE0" w:rsidRPr="00CC38F7" w14:paraId="6BD10994" w14:textId="77777777" w:rsidTr="09216635">
        <w:trPr>
          <w:trHeight w:val="143"/>
          <w:tblHeader/>
        </w:trPr>
        <w:tc>
          <w:tcPr>
            <w:tcW w:w="4894" w:type="dxa"/>
            <w:tcBorders>
              <w:right w:val="nil"/>
            </w:tcBorders>
            <w:shd w:val="clear" w:color="auto" w:fill="D9D9D9" w:themeFill="background1" w:themeFillShade="D9"/>
          </w:tcPr>
          <w:p w14:paraId="36215345" w14:textId="4D3A1CA7" w:rsidR="00D22AE0" w:rsidRPr="00EA0C81" w:rsidRDefault="00D55059" w:rsidP="00D55059">
            <w:pPr>
              <w:pStyle w:val="RowHeader1"/>
              <w:keepNext/>
              <w:keepLines/>
              <w:ind w:firstLine="0"/>
            </w:pPr>
            <w:r>
              <w:t xml:space="preserve"> </w:t>
            </w:r>
          </w:p>
        </w:tc>
        <w:tc>
          <w:tcPr>
            <w:tcW w:w="9506" w:type="dxa"/>
            <w:gridSpan w:val="11"/>
            <w:tcBorders>
              <w:left w:val="nil"/>
            </w:tcBorders>
            <w:shd w:val="clear" w:color="auto" w:fill="D9D9D9" w:themeFill="background1" w:themeFillShade="D9"/>
          </w:tcPr>
          <w:p w14:paraId="37845C2D" w14:textId="77777777" w:rsidR="00D22AE0" w:rsidRPr="00EA0C81" w:rsidRDefault="00D22AE0" w:rsidP="00D22AE0">
            <w:pPr>
              <w:pStyle w:val="RowHeader1"/>
              <w:keepNext/>
              <w:keepLines/>
              <w:ind w:firstLine="0"/>
            </w:pPr>
            <w:r w:rsidRPr="00EA0C81">
              <w:t>Required Course Numbers</w:t>
            </w:r>
          </w:p>
        </w:tc>
      </w:tr>
      <w:tr w:rsidR="00D22AE0" w:rsidRPr="00CC38F7" w14:paraId="0EBD5F37" w14:textId="77777777" w:rsidTr="09216635">
        <w:trPr>
          <w:trHeight w:val="494"/>
          <w:tblHeader/>
        </w:trPr>
        <w:tc>
          <w:tcPr>
            <w:tcW w:w="4894" w:type="dxa"/>
            <w:shd w:val="clear" w:color="auto" w:fill="D9D9D9" w:themeFill="background1" w:themeFillShade="D9"/>
          </w:tcPr>
          <w:p w14:paraId="4D696DCC" w14:textId="77777777" w:rsidR="00D22AE0" w:rsidRPr="00CC38F7" w:rsidRDefault="00D22AE0" w:rsidP="00D22AE0">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A60ED6" w14:textId="2F069C13" w:rsidR="00D22AE0" w:rsidRPr="00CC38F7" w:rsidRDefault="00D22AE0" w:rsidP="00D22AE0">
            <w:pPr>
              <w:keepNext/>
              <w:keepLines/>
            </w:pPr>
            <w:r>
              <w:t xml:space="preserve">  </w:t>
            </w:r>
          </w:p>
        </w:tc>
        <w:tc>
          <w:tcPr>
            <w:tcW w:w="866" w:type="dxa"/>
            <w:shd w:val="clear" w:color="auto" w:fill="D9D9D9" w:themeFill="background1" w:themeFillShade="D9"/>
            <w:vAlign w:val="center"/>
          </w:tcPr>
          <w:p w14:paraId="5D941EE0" w14:textId="645BC0F6"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671703D" w14:textId="02BE94B6" w:rsidR="00D22AE0" w:rsidRPr="00CC38F7" w:rsidRDefault="00D22AE0" w:rsidP="00D22AE0">
            <w:pPr>
              <w:keepNext/>
              <w:keepLines/>
            </w:pPr>
            <w:r>
              <w:t xml:space="preserve"> </w:t>
            </w:r>
            <w:r w:rsidR="00CA12E9">
              <w:t xml:space="preserve"> </w:t>
            </w:r>
          </w:p>
        </w:tc>
        <w:tc>
          <w:tcPr>
            <w:tcW w:w="864" w:type="dxa"/>
            <w:shd w:val="clear" w:color="auto" w:fill="D9D9D9" w:themeFill="background1" w:themeFillShade="D9"/>
            <w:vAlign w:val="center"/>
          </w:tcPr>
          <w:p w14:paraId="18EB871D" w14:textId="09C26C3A"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EAB2ACB" w14:textId="663E940C"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27957D9F" w14:textId="6A33F4AE"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2D01085E" w14:textId="45F885DB"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BAABC31" w14:textId="558AB96E"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00026691" w14:textId="053ECEA8"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77257614" w14:textId="31362539"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732FE050" w14:textId="3883BEA9" w:rsidR="00D22AE0" w:rsidRPr="00CC38F7" w:rsidRDefault="00D22AE0" w:rsidP="00D22AE0">
            <w:pPr>
              <w:keepNext/>
              <w:keepLines/>
            </w:pPr>
            <w:r>
              <w:t xml:space="preserve">  </w:t>
            </w:r>
          </w:p>
        </w:tc>
      </w:tr>
      <w:tr w:rsidR="00D22AE0" w:rsidRPr="00CC38F7" w14:paraId="520C605E" w14:textId="77777777" w:rsidTr="09216635">
        <w:tblPrEx>
          <w:tblCellMar>
            <w:left w:w="86" w:type="dxa"/>
            <w:right w:w="86" w:type="dxa"/>
          </w:tblCellMar>
        </w:tblPrEx>
        <w:trPr>
          <w:trHeight w:val="377"/>
        </w:trPr>
        <w:tc>
          <w:tcPr>
            <w:tcW w:w="4894" w:type="dxa"/>
          </w:tcPr>
          <w:p w14:paraId="11FA8817" w14:textId="52BD8F89" w:rsidR="00D22AE0" w:rsidRPr="008171F3" w:rsidRDefault="00D22AE0" w:rsidP="00D22AE0">
            <w:pPr>
              <w:pStyle w:val="DomainHeader"/>
              <w:keepNext w:val="0"/>
              <w:keepLines w:val="0"/>
            </w:pPr>
            <w:r w:rsidRPr="008171F3">
              <w:t xml:space="preserve">Domain I — </w:t>
            </w:r>
            <w:r w:rsidR="00127826">
              <w:t>Movement Knowledge and Skills</w:t>
            </w:r>
          </w:p>
        </w:tc>
        <w:tc>
          <w:tcPr>
            <w:tcW w:w="864" w:type="dxa"/>
          </w:tcPr>
          <w:p w14:paraId="53439C4B" w14:textId="77777777" w:rsidR="00D22AE0" w:rsidRDefault="00D22AE0" w:rsidP="00D22AE0">
            <w:pPr>
              <w:widowControl w:val="0"/>
            </w:pPr>
            <w:r>
              <w:t xml:space="preserve">  </w:t>
            </w:r>
          </w:p>
        </w:tc>
        <w:tc>
          <w:tcPr>
            <w:tcW w:w="866" w:type="dxa"/>
          </w:tcPr>
          <w:p w14:paraId="63CFBD17" w14:textId="77777777" w:rsidR="00D22AE0" w:rsidRDefault="00D22AE0" w:rsidP="00D22AE0">
            <w:pPr>
              <w:widowControl w:val="0"/>
            </w:pPr>
            <w:r>
              <w:t xml:space="preserve">  </w:t>
            </w:r>
          </w:p>
        </w:tc>
        <w:tc>
          <w:tcPr>
            <w:tcW w:w="864" w:type="dxa"/>
          </w:tcPr>
          <w:p w14:paraId="3395FF03" w14:textId="77777777" w:rsidR="00D22AE0" w:rsidRDefault="00D22AE0" w:rsidP="00D22AE0">
            <w:pPr>
              <w:widowControl w:val="0"/>
            </w:pPr>
            <w:r>
              <w:t xml:space="preserve">  </w:t>
            </w:r>
          </w:p>
        </w:tc>
        <w:tc>
          <w:tcPr>
            <w:tcW w:w="864" w:type="dxa"/>
          </w:tcPr>
          <w:p w14:paraId="1C64DFE6" w14:textId="77777777" w:rsidR="00D22AE0" w:rsidRDefault="00D22AE0" w:rsidP="00D22AE0">
            <w:pPr>
              <w:widowControl w:val="0"/>
            </w:pPr>
            <w:r>
              <w:t xml:space="preserve">  </w:t>
            </w:r>
          </w:p>
        </w:tc>
        <w:tc>
          <w:tcPr>
            <w:tcW w:w="864" w:type="dxa"/>
          </w:tcPr>
          <w:p w14:paraId="64EE2ACE" w14:textId="77777777" w:rsidR="00D22AE0" w:rsidRDefault="00D22AE0" w:rsidP="00D22AE0">
            <w:pPr>
              <w:widowControl w:val="0"/>
            </w:pPr>
            <w:r>
              <w:t xml:space="preserve">  </w:t>
            </w:r>
          </w:p>
        </w:tc>
        <w:tc>
          <w:tcPr>
            <w:tcW w:w="864" w:type="dxa"/>
          </w:tcPr>
          <w:p w14:paraId="1FED2024" w14:textId="77777777" w:rsidR="00D22AE0" w:rsidRDefault="00D22AE0" w:rsidP="00D22AE0">
            <w:pPr>
              <w:widowControl w:val="0"/>
            </w:pPr>
            <w:r>
              <w:t xml:space="preserve">  </w:t>
            </w:r>
          </w:p>
        </w:tc>
        <w:tc>
          <w:tcPr>
            <w:tcW w:w="864" w:type="dxa"/>
          </w:tcPr>
          <w:p w14:paraId="66F6CFDB" w14:textId="77777777" w:rsidR="00D22AE0" w:rsidRDefault="00D22AE0" w:rsidP="00D22AE0">
            <w:pPr>
              <w:widowControl w:val="0"/>
            </w:pPr>
            <w:r>
              <w:t xml:space="preserve">  </w:t>
            </w:r>
          </w:p>
        </w:tc>
        <w:tc>
          <w:tcPr>
            <w:tcW w:w="864" w:type="dxa"/>
          </w:tcPr>
          <w:p w14:paraId="2590E90A" w14:textId="106240C5" w:rsidR="00D22AE0" w:rsidRDefault="00D22AE0" w:rsidP="00D22AE0">
            <w:pPr>
              <w:widowControl w:val="0"/>
            </w:pPr>
            <w:r>
              <w:t xml:space="preserve">  </w:t>
            </w:r>
          </w:p>
        </w:tc>
        <w:tc>
          <w:tcPr>
            <w:tcW w:w="864" w:type="dxa"/>
          </w:tcPr>
          <w:p w14:paraId="4348EE5D" w14:textId="245B8FE6" w:rsidR="00D22AE0" w:rsidRDefault="00D22AE0" w:rsidP="00D22AE0">
            <w:pPr>
              <w:widowControl w:val="0"/>
            </w:pPr>
            <w:r>
              <w:t xml:space="preserve"> </w:t>
            </w:r>
            <w:r w:rsidR="00CA12E9">
              <w:t xml:space="preserve"> </w:t>
            </w:r>
          </w:p>
        </w:tc>
        <w:tc>
          <w:tcPr>
            <w:tcW w:w="864" w:type="dxa"/>
          </w:tcPr>
          <w:p w14:paraId="5FED356F" w14:textId="67AC2539" w:rsidR="00D22AE0" w:rsidRDefault="00D22AE0" w:rsidP="00D22AE0">
            <w:pPr>
              <w:widowControl w:val="0"/>
            </w:pPr>
            <w:r>
              <w:t xml:space="preserve"> </w:t>
            </w:r>
            <w:r w:rsidR="00CA12E9">
              <w:t xml:space="preserve"> </w:t>
            </w:r>
          </w:p>
        </w:tc>
        <w:tc>
          <w:tcPr>
            <w:tcW w:w="864" w:type="dxa"/>
          </w:tcPr>
          <w:p w14:paraId="2A27C063" w14:textId="521CDE29" w:rsidR="00D22AE0" w:rsidRDefault="00CA12E9" w:rsidP="00D22AE0">
            <w:pPr>
              <w:widowControl w:val="0"/>
            </w:pPr>
            <w:r>
              <w:t xml:space="preserve"> </w:t>
            </w:r>
            <w:r w:rsidR="00D22AE0">
              <w:t xml:space="preserve"> </w:t>
            </w:r>
          </w:p>
        </w:tc>
      </w:tr>
      <w:tr w:rsidR="00D22AE0" w:rsidRPr="00CC38F7" w14:paraId="0896014D" w14:textId="77777777" w:rsidTr="09216635">
        <w:tblPrEx>
          <w:tblCellMar>
            <w:left w:w="86" w:type="dxa"/>
            <w:right w:w="86" w:type="dxa"/>
          </w:tblCellMar>
        </w:tblPrEx>
        <w:trPr>
          <w:cantSplit/>
          <w:trHeight w:val="395"/>
        </w:trPr>
        <w:tc>
          <w:tcPr>
            <w:tcW w:w="4894" w:type="dxa"/>
          </w:tcPr>
          <w:p w14:paraId="3FD9DE26" w14:textId="0B450745" w:rsidR="00D22AE0" w:rsidRPr="00127826" w:rsidRDefault="00127826" w:rsidP="004E3C82">
            <w:pPr>
              <w:pStyle w:val="TableBodyCopy"/>
              <w:rPr>
                <w:b/>
              </w:rPr>
            </w:pPr>
            <w:r w:rsidRPr="00127826">
              <w:t xml:space="preserve">Competency 001 (Motor Development and Motor Learning): </w:t>
            </w:r>
            <w:r w:rsidRPr="00127826">
              <w:rPr>
                <w:b/>
              </w:rPr>
              <w:t xml:space="preserve"> </w:t>
            </w:r>
            <w:r w:rsidRPr="00127826">
              <w:t>Apply knowledge of principles and characteristics of motor development and motor learning.</w:t>
            </w:r>
          </w:p>
        </w:tc>
        <w:tc>
          <w:tcPr>
            <w:tcW w:w="864" w:type="dxa"/>
          </w:tcPr>
          <w:p w14:paraId="242C3624" w14:textId="77777777" w:rsidR="00D22AE0" w:rsidRPr="00CC38F7" w:rsidRDefault="00D22AE0" w:rsidP="00D22AE0">
            <w:r>
              <w:t xml:space="preserve">  </w:t>
            </w:r>
          </w:p>
        </w:tc>
        <w:tc>
          <w:tcPr>
            <w:tcW w:w="866" w:type="dxa"/>
          </w:tcPr>
          <w:p w14:paraId="4F25D0DA" w14:textId="77777777" w:rsidR="00D22AE0" w:rsidRPr="00CC38F7" w:rsidRDefault="00D22AE0" w:rsidP="00D22AE0">
            <w:r>
              <w:t xml:space="preserve">  </w:t>
            </w:r>
          </w:p>
        </w:tc>
        <w:tc>
          <w:tcPr>
            <w:tcW w:w="864" w:type="dxa"/>
          </w:tcPr>
          <w:p w14:paraId="78CA29DC" w14:textId="77777777" w:rsidR="00D22AE0" w:rsidRPr="00CC38F7" w:rsidRDefault="00D22AE0" w:rsidP="00D22AE0">
            <w:r>
              <w:t xml:space="preserve">  </w:t>
            </w:r>
          </w:p>
        </w:tc>
        <w:tc>
          <w:tcPr>
            <w:tcW w:w="864" w:type="dxa"/>
          </w:tcPr>
          <w:p w14:paraId="7EB4E7FC" w14:textId="77777777" w:rsidR="00D22AE0" w:rsidRPr="00CC38F7" w:rsidRDefault="00D22AE0" w:rsidP="00D22AE0">
            <w:r>
              <w:t xml:space="preserve">  </w:t>
            </w:r>
          </w:p>
        </w:tc>
        <w:tc>
          <w:tcPr>
            <w:tcW w:w="864" w:type="dxa"/>
          </w:tcPr>
          <w:p w14:paraId="7D34B38B" w14:textId="77777777" w:rsidR="00D22AE0" w:rsidRPr="00CC38F7" w:rsidRDefault="00D22AE0" w:rsidP="00D22AE0">
            <w:r>
              <w:t xml:space="preserve">  </w:t>
            </w:r>
          </w:p>
        </w:tc>
        <w:tc>
          <w:tcPr>
            <w:tcW w:w="864" w:type="dxa"/>
          </w:tcPr>
          <w:p w14:paraId="69D8C538" w14:textId="77777777" w:rsidR="00D22AE0" w:rsidRPr="00CC38F7" w:rsidRDefault="00D22AE0" w:rsidP="00D22AE0">
            <w:r>
              <w:t xml:space="preserve">  </w:t>
            </w:r>
          </w:p>
        </w:tc>
        <w:tc>
          <w:tcPr>
            <w:tcW w:w="864" w:type="dxa"/>
          </w:tcPr>
          <w:p w14:paraId="3C12DA93" w14:textId="77777777" w:rsidR="00D22AE0" w:rsidRPr="00CC38F7" w:rsidRDefault="00D22AE0" w:rsidP="00D22AE0">
            <w:r>
              <w:t xml:space="preserve">  </w:t>
            </w:r>
          </w:p>
        </w:tc>
        <w:tc>
          <w:tcPr>
            <w:tcW w:w="864" w:type="dxa"/>
          </w:tcPr>
          <w:p w14:paraId="3A57FC17" w14:textId="77777777" w:rsidR="00D22AE0" w:rsidRPr="00CC38F7" w:rsidRDefault="00D22AE0" w:rsidP="00D22AE0">
            <w:r>
              <w:t xml:space="preserve">  </w:t>
            </w:r>
          </w:p>
        </w:tc>
        <w:tc>
          <w:tcPr>
            <w:tcW w:w="864" w:type="dxa"/>
          </w:tcPr>
          <w:p w14:paraId="5C6ECB28" w14:textId="77777777" w:rsidR="00D22AE0" w:rsidRPr="00CC38F7" w:rsidRDefault="00D22AE0" w:rsidP="00D22AE0">
            <w:r>
              <w:t xml:space="preserve">  </w:t>
            </w:r>
          </w:p>
        </w:tc>
        <w:tc>
          <w:tcPr>
            <w:tcW w:w="864" w:type="dxa"/>
          </w:tcPr>
          <w:p w14:paraId="21749E57" w14:textId="77777777" w:rsidR="00D22AE0" w:rsidRPr="00CC38F7" w:rsidRDefault="00D22AE0" w:rsidP="00D22AE0">
            <w:r>
              <w:t xml:space="preserve">  </w:t>
            </w:r>
          </w:p>
        </w:tc>
        <w:tc>
          <w:tcPr>
            <w:tcW w:w="864" w:type="dxa"/>
          </w:tcPr>
          <w:p w14:paraId="11EB3D29" w14:textId="77777777" w:rsidR="00D22AE0" w:rsidRPr="00CC38F7" w:rsidRDefault="00D22AE0" w:rsidP="00D22AE0">
            <w:r>
              <w:t xml:space="preserve">  </w:t>
            </w:r>
          </w:p>
        </w:tc>
      </w:tr>
      <w:tr w:rsidR="00D22AE0" w:rsidRPr="00CC38F7" w14:paraId="450E7206" w14:textId="77777777" w:rsidTr="09216635">
        <w:tblPrEx>
          <w:tblCellMar>
            <w:left w:w="86" w:type="dxa"/>
            <w:right w:w="86" w:type="dxa"/>
          </w:tblCellMar>
        </w:tblPrEx>
        <w:trPr>
          <w:cantSplit/>
          <w:trHeight w:val="395"/>
        </w:trPr>
        <w:tc>
          <w:tcPr>
            <w:tcW w:w="4894" w:type="dxa"/>
          </w:tcPr>
          <w:p w14:paraId="7DBC8B4F" w14:textId="0303CBFA" w:rsidR="00D22AE0" w:rsidRPr="00A91FA3" w:rsidRDefault="00127826" w:rsidP="004E3C82">
            <w:pPr>
              <w:pStyle w:val="TableDescriptivestatements"/>
            </w:pPr>
            <w:r w:rsidRPr="00127826">
              <w:t>Demonstrate knowledge of child and adolescent developmental stages, patterns, progressions, characteristics, and principles of motor development.</w:t>
            </w:r>
          </w:p>
        </w:tc>
        <w:tc>
          <w:tcPr>
            <w:tcW w:w="864" w:type="dxa"/>
          </w:tcPr>
          <w:p w14:paraId="45395993" w14:textId="77777777" w:rsidR="00D22AE0" w:rsidRPr="00CC38F7" w:rsidRDefault="00D22AE0" w:rsidP="00D22AE0">
            <w:r>
              <w:t xml:space="preserve">  </w:t>
            </w:r>
          </w:p>
        </w:tc>
        <w:tc>
          <w:tcPr>
            <w:tcW w:w="866" w:type="dxa"/>
          </w:tcPr>
          <w:p w14:paraId="442E2A41" w14:textId="77777777" w:rsidR="00D22AE0" w:rsidRPr="00CC38F7" w:rsidRDefault="00D22AE0" w:rsidP="00D22AE0">
            <w:r>
              <w:t xml:space="preserve">  </w:t>
            </w:r>
          </w:p>
        </w:tc>
        <w:tc>
          <w:tcPr>
            <w:tcW w:w="864" w:type="dxa"/>
          </w:tcPr>
          <w:p w14:paraId="3A17CEE3" w14:textId="77777777" w:rsidR="00D22AE0" w:rsidRPr="00CC38F7" w:rsidRDefault="00D22AE0" w:rsidP="00D22AE0">
            <w:r>
              <w:t xml:space="preserve">  </w:t>
            </w:r>
          </w:p>
        </w:tc>
        <w:tc>
          <w:tcPr>
            <w:tcW w:w="864" w:type="dxa"/>
          </w:tcPr>
          <w:p w14:paraId="3E68BB0C" w14:textId="77777777" w:rsidR="00D22AE0" w:rsidRPr="00CC38F7" w:rsidRDefault="00D22AE0" w:rsidP="00D22AE0">
            <w:r>
              <w:t xml:space="preserve">  </w:t>
            </w:r>
          </w:p>
        </w:tc>
        <w:tc>
          <w:tcPr>
            <w:tcW w:w="864" w:type="dxa"/>
          </w:tcPr>
          <w:p w14:paraId="52DC9A5E" w14:textId="77777777" w:rsidR="00D22AE0" w:rsidRPr="00CC38F7" w:rsidRDefault="00D22AE0" w:rsidP="00D22AE0">
            <w:r>
              <w:t xml:space="preserve">  </w:t>
            </w:r>
          </w:p>
        </w:tc>
        <w:tc>
          <w:tcPr>
            <w:tcW w:w="864" w:type="dxa"/>
          </w:tcPr>
          <w:p w14:paraId="741AEE46" w14:textId="77777777" w:rsidR="00D22AE0" w:rsidRPr="00CC38F7" w:rsidRDefault="00D22AE0" w:rsidP="00D22AE0">
            <w:r>
              <w:t xml:space="preserve">  </w:t>
            </w:r>
          </w:p>
        </w:tc>
        <w:tc>
          <w:tcPr>
            <w:tcW w:w="864" w:type="dxa"/>
          </w:tcPr>
          <w:p w14:paraId="4833E35F" w14:textId="77777777" w:rsidR="00D22AE0" w:rsidRPr="00CC38F7" w:rsidRDefault="00D22AE0" w:rsidP="00D22AE0">
            <w:r>
              <w:t xml:space="preserve">  </w:t>
            </w:r>
          </w:p>
        </w:tc>
        <w:tc>
          <w:tcPr>
            <w:tcW w:w="864" w:type="dxa"/>
          </w:tcPr>
          <w:p w14:paraId="09A69BBE" w14:textId="77777777" w:rsidR="00D22AE0" w:rsidRPr="00CC38F7" w:rsidRDefault="00D22AE0" w:rsidP="00D22AE0">
            <w:r>
              <w:t xml:space="preserve">  </w:t>
            </w:r>
          </w:p>
        </w:tc>
        <w:tc>
          <w:tcPr>
            <w:tcW w:w="864" w:type="dxa"/>
          </w:tcPr>
          <w:p w14:paraId="57B16E89" w14:textId="77777777" w:rsidR="00D22AE0" w:rsidRPr="00CC38F7" w:rsidRDefault="00D22AE0" w:rsidP="00D22AE0">
            <w:r>
              <w:t xml:space="preserve">  </w:t>
            </w:r>
          </w:p>
        </w:tc>
        <w:tc>
          <w:tcPr>
            <w:tcW w:w="864" w:type="dxa"/>
          </w:tcPr>
          <w:p w14:paraId="4CEA658B" w14:textId="77777777" w:rsidR="00D22AE0" w:rsidRPr="00CC38F7" w:rsidRDefault="00D22AE0" w:rsidP="00D22AE0">
            <w:r>
              <w:t xml:space="preserve">  </w:t>
            </w:r>
          </w:p>
        </w:tc>
        <w:tc>
          <w:tcPr>
            <w:tcW w:w="864" w:type="dxa"/>
          </w:tcPr>
          <w:p w14:paraId="5746754A" w14:textId="77777777" w:rsidR="00D22AE0" w:rsidRPr="00CC38F7" w:rsidRDefault="00D22AE0" w:rsidP="00D22AE0">
            <w:r>
              <w:t xml:space="preserve">  </w:t>
            </w:r>
          </w:p>
        </w:tc>
      </w:tr>
      <w:tr w:rsidR="00D22AE0" w:rsidRPr="00CC38F7" w14:paraId="63076E5A" w14:textId="77777777" w:rsidTr="09216635">
        <w:tblPrEx>
          <w:tblCellMar>
            <w:left w:w="86" w:type="dxa"/>
            <w:right w:w="86" w:type="dxa"/>
          </w:tblCellMar>
        </w:tblPrEx>
        <w:trPr>
          <w:cantSplit/>
          <w:trHeight w:val="395"/>
        </w:trPr>
        <w:tc>
          <w:tcPr>
            <w:tcW w:w="4894" w:type="dxa"/>
          </w:tcPr>
          <w:p w14:paraId="5639175C" w14:textId="70D477C5" w:rsidR="00D22AE0" w:rsidRPr="00A91FA3" w:rsidRDefault="00127826" w:rsidP="004E3C82">
            <w:pPr>
              <w:pStyle w:val="TableDescriptivestatements"/>
            </w:pPr>
            <w:r w:rsidRPr="00EC2D7B">
              <w:t>Recognize principles and components of perc</w:t>
            </w:r>
            <w:r>
              <w:t>eptual motor development (e.g., </w:t>
            </w:r>
            <w:r w:rsidRPr="00EC2D7B">
              <w:t>tactile, auditory, visual) and their relationship to motor learning and performance.</w:t>
            </w:r>
          </w:p>
        </w:tc>
        <w:tc>
          <w:tcPr>
            <w:tcW w:w="864" w:type="dxa"/>
          </w:tcPr>
          <w:p w14:paraId="674213B0" w14:textId="77777777" w:rsidR="00D22AE0" w:rsidRPr="00CC38F7" w:rsidRDefault="00D22AE0" w:rsidP="00D22AE0">
            <w:r>
              <w:t xml:space="preserve">  </w:t>
            </w:r>
          </w:p>
        </w:tc>
        <w:tc>
          <w:tcPr>
            <w:tcW w:w="866" w:type="dxa"/>
          </w:tcPr>
          <w:p w14:paraId="6CFA3D06" w14:textId="77777777" w:rsidR="00D22AE0" w:rsidRPr="00CC38F7" w:rsidRDefault="00D22AE0" w:rsidP="00D22AE0">
            <w:r>
              <w:t xml:space="preserve">  </w:t>
            </w:r>
          </w:p>
        </w:tc>
        <w:tc>
          <w:tcPr>
            <w:tcW w:w="864" w:type="dxa"/>
          </w:tcPr>
          <w:p w14:paraId="5703F335" w14:textId="77777777" w:rsidR="00D22AE0" w:rsidRPr="00CC38F7" w:rsidRDefault="00D22AE0" w:rsidP="00D22AE0">
            <w:r>
              <w:t xml:space="preserve">  </w:t>
            </w:r>
          </w:p>
        </w:tc>
        <w:tc>
          <w:tcPr>
            <w:tcW w:w="864" w:type="dxa"/>
          </w:tcPr>
          <w:p w14:paraId="4D9624F9" w14:textId="77777777" w:rsidR="00D22AE0" w:rsidRPr="00CC38F7" w:rsidRDefault="00D22AE0" w:rsidP="00D22AE0">
            <w:r>
              <w:t xml:space="preserve">  </w:t>
            </w:r>
          </w:p>
        </w:tc>
        <w:tc>
          <w:tcPr>
            <w:tcW w:w="864" w:type="dxa"/>
          </w:tcPr>
          <w:p w14:paraId="141553CE" w14:textId="77777777" w:rsidR="00D22AE0" w:rsidRPr="00CC38F7" w:rsidRDefault="00D22AE0" w:rsidP="00D22AE0">
            <w:r>
              <w:t xml:space="preserve">  </w:t>
            </w:r>
          </w:p>
        </w:tc>
        <w:tc>
          <w:tcPr>
            <w:tcW w:w="864" w:type="dxa"/>
          </w:tcPr>
          <w:p w14:paraId="113CB62B" w14:textId="77777777" w:rsidR="00D22AE0" w:rsidRPr="00CC38F7" w:rsidRDefault="00D22AE0" w:rsidP="00D22AE0">
            <w:r>
              <w:t xml:space="preserve">  </w:t>
            </w:r>
          </w:p>
        </w:tc>
        <w:tc>
          <w:tcPr>
            <w:tcW w:w="864" w:type="dxa"/>
          </w:tcPr>
          <w:p w14:paraId="6125492A" w14:textId="77777777" w:rsidR="00D22AE0" w:rsidRPr="00CC38F7" w:rsidRDefault="00D22AE0" w:rsidP="00D22AE0">
            <w:r>
              <w:t xml:space="preserve">  </w:t>
            </w:r>
          </w:p>
        </w:tc>
        <w:tc>
          <w:tcPr>
            <w:tcW w:w="864" w:type="dxa"/>
          </w:tcPr>
          <w:p w14:paraId="6E74BD47" w14:textId="77777777" w:rsidR="00D22AE0" w:rsidRPr="00CC38F7" w:rsidRDefault="00D22AE0" w:rsidP="00D22AE0">
            <w:r>
              <w:t xml:space="preserve">  </w:t>
            </w:r>
          </w:p>
        </w:tc>
        <w:tc>
          <w:tcPr>
            <w:tcW w:w="864" w:type="dxa"/>
          </w:tcPr>
          <w:p w14:paraId="0F8E31A6" w14:textId="77777777" w:rsidR="00D22AE0" w:rsidRPr="00CC38F7" w:rsidRDefault="00D22AE0" w:rsidP="00D22AE0">
            <w:r>
              <w:t xml:space="preserve">  </w:t>
            </w:r>
          </w:p>
        </w:tc>
        <w:tc>
          <w:tcPr>
            <w:tcW w:w="864" w:type="dxa"/>
          </w:tcPr>
          <w:p w14:paraId="5D1373A9" w14:textId="77777777" w:rsidR="00D22AE0" w:rsidRPr="00CC38F7" w:rsidRDefault="00D22AE0" w:rsidP="00D22AE0">
            <w:r>
              <w:t xml:space="preserve">  </w:t>
            </w:r>
          </w:p>
        </w:tc>
        <w:tc>
          <w:tcPr>
            <w:tcW w:w="864" w:type="dxa"/>
          </w:tcPr>
          <w:p w14:paraId="4E4909BD" w14:textId="77777777" w:rsidR="00D22AE0" w:rsidRPr="00CC38F7" w:rsidRDefault="00D22AE0" w:rsidP="00D22AE0">
            <w:r>
              <w:t xml:space="preserve">  </w:t>
            </w:r>
          </w:p>
        </w:tc>
      </w:tr>
      <w:tr w:rsidR="00D22AE0" w:rsidRPr="00CC38F7" w14:paraId="68621B1F" w14:textId="77777777" w:rsidTr="09216635">
        <w:tblPrEx>
          <w:tblCellMar>
            <w:left w:w="108" w:type="dxa"/>
            <w:right w:w="108" w:type="dxa"/>
          </w:tblCellMar>
        </w:tblPrEx>
        <w:trPr>
          <w:cantSplit/>
          <w:trHeight w:val="395"/>
          <w:tblHeader/>
        </w:trPr>
        <w:tc>
          <w:tcPr>
            <w:tcW w:w="4894" w:type="dxa"/>
          </w:tcPr>
          <w:p w14:paraId="2F21529B" w14:textId="7EB73432" w:rsidR="00D22AE0" w:rsidRDefault="00127826" w:rsidP="004E3C82">
            <w:pPr>
              <w:pStyle w:val="TableDescriptivestatements"/>
            </w:pPr>
            <w:r w:rsidRPr="00EC2D7B">
              <w:t>Demonstrate understanding of motor learning principles,</w:t>
            </w:r>
            <w:r>
              <w:t xml:space="preserve"> processes, and concepts (e.g., </w:t>
            </w:r>
            <w:r w:rsidRPr="00EC2D7B">
              <w:t>positive transfer of learning, practice, observational learning) and ways to promote all students' acquisition and refinement of motor skills.</w:t>
            </w:r>
          </w:p>
        </w:tc>
        <w:tc>
          <w:tcPr>
            <w:tcW w:w="864" w:type="dxa"/>
          </w:tcPr>
          <w:p w14:paraId="2C6ACAF8" w14:textId="77777777" w:rsidR="00D22AE0" w:rsidRPr="00CC38F7" w:rsidRDefault="00D22AE0" w:rsidP="00D22AE0">
            <w:r>
              <w:t xml:space="preserve">  </w:t>
            </w:r>
          </w:p>
        </w:tc>
        <w:tc>
          <w:tcPr>
            <w:tcW w:w="866" w:type="dxa"/>
          </w:tcPr>
          <w:p w14:paraId="17F94A96" w14:textId="77777777" w:rsidR="00D22AE0" w:rsidRPr="00CC38F7" w:rsidRDefault="00D22AE0" w:rsidP="00D22AE0">
            <w:r>
              <w:t xml:space="preserve">  </w:t>
            </w:r>
          </w:p>
        </w:tc>
        <w:tc>
          <w:tcPr>
            <w:tcW w:w="864" w:type="dxa"/>
          </w:tcPr>
          <w:p w14:paraId="51AF22B3" w14:textId="77777777" w:rsidR="00D22AE0" w:rsidRPr="00CC38F7" w:rsidRDefault="00D22AE0" w:rsidP="00D22AE0">
            <w:r>
              <w:t xml:space="preserve">  </w:t>
            </w:r>
          </w:p>
        </w:tc>
        <w:tc>
          <w:tcPr>
            <w:tcW w:w="864" w:type="dxa"/>
          </w:tcPr>
          <w:p w14:paraId="46D30E6F" w14:textId="77777777" w:rsidR="00D22AE0" w:rsidRPr="00CC38F7" w:rsidRDefault="00D22AE0" w:rsidP="00D22AE0">
            <w:r>
              <w:t xml:space="preserve">  </w:t>
            </w:r>
          </w:p>
        </w:tc>
        <w:tc>
          <w:tcPr>
            <w:tcW w:w="864" w:type="dxa"/>
          </w:tcPr>
          <w:p w14:paraId="29DD9743" w14:textId="77777777" w:rsidR="00D22AE0" w:rsidRPr="00CC38F7" w:rsidRDefault="00D22AE0" w:rsidP="00D22AE0">
            <w:r>
              <w:t xml:space="preserve">  </w:t>
            </w:r>
          </w:p>
        </w:tc>
        <w:tc>
          <w:tcPr>
            <w:tcW w:w="864" w:type="dxa"/>
          </w:tcPr>
          <w:p w14:paraId="35009E23" w14:textId="77777777" w:rsidR="00D22AE0" w:rsidRPr="00CC38F7" w:rsidRDefault="00D22AE0" w:rsidP="00D22AE0">
            <w:r>
              <w:t xml:space="preserve">  </w:t>
            </w:r>
          </w:p>
        </w:tc>
        <w:tc>
          <w:tcPr>
            <w:tcW w:w="864" w:type="dxa"/>
          </w:tcPr>
          <w:p w14:paraId="73BF726A" w14:textId="77777777" w:rsidR="00D22AE0" w:rsidRPr="00CC38F7" w:rsidRDefault="00D22AE0" w:rsidP="00D22AE0">
            <w:r>
              <w:t xml:space="preserve">  </w:t>
            </w:r>
          </w:p>
        </w:tc>
        <w:tc>
          <w:tcPr>
            <w:tcW w:w="864" w:type="dxa"/>
          </w:tcPr>
          <w:p w14:paraId="12953436" w14:textId="77777777" w:rsidR="00D22AE0" w:rsidRPr="00CC38F7" w:rsidRDefault="00D22AE0" w:rsidP="00D22AE0">
            <w:r>
              <w:t xml:space="preserve">  </w:t>
            </w:r>
          </w:p>
        </w:tc>
        <w:tc>
          <w:tcPr>
            <w:tcW w:w="864" w:type="dxa"/>
          </w:tcPr>
          <w:p w14:paraId="0100BE15" w14:textId="77777777" w:rsidR="00D22AE0" w:rsidRPr="00CC38F7" w:rsidRDefault="00D22AE0" w:rsidP="00D22AE0">
            <w:r>
              <w:t xml:space="preserve">  </w:t>
            </w:r>
          </w:p>
        </w:tc>
        <w:tc>
          <w:tcPr>
            <w:tcW w:w="864" w:type="dxa"/>
          </w:tcPr>
          <w:p w14:paraId="1488E387" w14:textId="77777777" w:rsidR="00D22AE0" w:rsidRPr="00CC38F7" w:rsidRDefault="00D22AE0" w:rsidP="00D22AE0">
            <w:r>
              <w:t xml:space="preserve">  </w:t>
            </w:r>
          </w:p>
        </w:tc>
        <w:tc>
          <w:tcPr>
            <w:tcW w:w="864" w:type="dxa"/>
          </w:tcPr>
          <w:p w14:paraId="628D78D9" w14:textId="77777777" w:rsidR="00D22AE0" w:rsidRPr="00CC38F7" w:rsidRDefault="00D22AE0" w:rsidP="00D22AE0">
            <w:r>
              <w:t xml:space="preserve">  </w:t>
            </w:r>
          </w:p>
        </w:tc>
      </w:tr>
      <w:tr w:rsidR="00D22AE0" w:rsidRPr="00CC38F7" w14:paraId="7E91B570" w14:textId="77777777" w:rsidTr="09216635">
        <w:tblPrEx>
          <w:tblCellMar>
            <w:left w:w="108" w:type="dxa"/>
            <w:right w:w="108" w:type="dxa"/>
          </w:tblCellMar>
        </w:tblPrEx>
        <w:trPr>
          <w:cantSplit/>
          <w:trHeight w:val="395"/>
          <w:tblHeader/>
        </w:trPr>
        <w:tc>
          <w:tcPr>
            <w:tcW w:w="4894" w:type="dxa"/>
          </w:tcPr>
          <w:p w14:paraId="16B76734" w14:textId="54167D3F" w:rsidR="00D22AE0" w:rsidRPr="00CD0C3A" w:rsidRDefault="00127826" w:rsidP="004E3C82">
            <w:pPr>
              <w:pStyle w:val="TableDescriptivestatements"/>
            </w:pPr>
            <w:r w:rsidRPr="00EC2D7B">
              <w:t xml:space="preserve">Analyze the influences of various </w:t>
            </w:r>
            <w:r>
              <w:t>factors (e.g., </w:t>
            </w:r>
            <w:r w:rsidRPr="00EC2D7B">
              <w:t xml:space="preserve">social, emotional, </w:t>
            </w:r>
            <w:r>
              <w:t xml:space="preserve">cognitive, </w:t>
            </w:r>
            <w:r w:rsidRPr="00EC2D7B">
              <w:t xml:space="preserve">physical, </w:t>
            </w:r>
            <w:r>
              <w:t xml:space="preserve">cultural, </w:t>
            </w:r>
            <w:r w:rsidRPr="00EC2D7B">
              <w:t>environmental) on motor development, motor learning, and motor performance.</w:t>
            </w:r>
          </w:p>
        </w:tc>
        <w:tc>
          <w:tcPr>
            <w:tcW w:w="864" w:type="dxa"/>
          </w:tcPr>
          <w:p w14:paraId="14FF01CC" w14:textId="2B9E554D" w:rsidR="00D22AE0" w:rsidRDefault="00CA12E9" w:rsidP="00D22AE0">
            <w:r>
              <w:t xml:space="preserve"> </w:t>
            </w:r>
          </w:p>
        </w:tc>
        <w:tc>
          <w:tcPr>
            <w:tcW w:w="866" w:type="dxa"/>
          </w:tcPr>
          <w:p w14:paraId="15F4A2AA" w14:textId="743B40FD" w:rsidR="00D22AE0" w:rsidRDefault="00CA12E9" w:rsidP="00D22AE0">
            <w:r>
              <w:t xml:space="preserve"> </w:t>
            </w:r>
          </w:p>
        </w:tc>
        <w:tc>
          <w:tcPr>
            <w:tcW w:w="864" w:type="dxa"/>
          </w:tcPr>
          <w:p w14:paraId="65110608" w14:textId="203917D5" w:rsidR="00D22AE0" w:rsidRDefault="00CA12E9" w:rsidP="00D22AE0">
            <w:r>
              <w:t xml:space="preserve"> </w:t>
            </w:r>
          </w:p>
        </w:tc>
        <w:tc>
          <w:tcPr>
            <w:tcW w:w="864" w:type="dxa"/>
          </w:tcPr>
          <w:p w14:paraId="59215C89" w14:textId="49540BD6" w:rsidR="00D22AE0" w:rsidRDefault="00CA12E9" w:rsidP="00D22AE0">
            <w:r>
              <w:t xml:space="preserve"> </w:t>
            </w:r>
          </w:p>
        </w:tc>
        <w:tc>
          <w:tcPr>
            <w:tcW w:w="864" w:type="dxa"/>
          </w:tcPr>
          <w:p w14:paraId="6FE7E8BB" w14:textId="3856F931" w:rsidR="00D22AE0" w:rsidRDefault="00CA12E9" w:rsidP="00D22AE0">
            <w:r>
              <w:t xml:space="preserve"> </w:t>
            </w:r>
          </w:p>
        </w:tc>
        <w:tc>
          <w:tcPr>
            <w:tcW w:w="864" w:type="dxa"/>
          </w:tcPr>
          <w:p w14:paraId="2ED83C87" w14:textId="7BA2AE94" w:rsidR="00D22AE0" w:rsidRDefault="00CA12E9" w:rsidP="00D22AE0">
            <w:r>
              <w:t xml:space="preserve"> </w:t>
            </w:r>
          </w:p>
        </w:tc>
        <w:tc>
          <w:tcPr>
            <w:tcW w:w="864" w:type="dxa"/>
          </w:tcPr>
          <w:p w14:paraId="3896E4C7" w14:textId="2B10658B" w:rsidR="00D22AE0" w:rsidRDefault="00CA12E9" w:rsidP="00D22AE0">
            <w:r>
              <w:t xml:space="preserve"> </w:t>
            </w:r>
          </w:p>
        </w:tc>
        <w:tc>
          <w:tcPr>
            <w:tcW w:w="864" w:type="dxa"/>
          </w:tcPr>
          <w:p w14:paraId="0FD3890D" w14:textId="2F14500D" w:rsidR="00D22AE0" w:rsidRDefault="00CA12E9" w:rsidP="00D22AE0">
            <w:r>
              <w:t xml:space="preserve"> </w:t>
            </w:r>
          </w:p>
        </w:tc>
        <w:tc>
          <w:tcPr>
            <w:tcW w:w="864" w:type="dxa"/>
          </w:tcPr>
          <w:p w14:paraId="413D7AA2" w14:textId="394FD24C" w:rsidR="00D22AE0" w:rsidRDefault="00CA12E9" w:rsidP="00D22AE0">
            <w:r>
              <w:t xml:space="preserve"> </w:t>
            </w:r>
          </w:p>
        </w:tc>
        <w:tc>
          <w:tcPr>
            <w:tcW w:w="864" w:type="dxa"/>
          </w:tcPr>
          <w:p w14:paraId="6E967A8E" w14:textId="464383B4" w:rsidR="00D22AE0" w:rsidRDefault="00CA12E9" w:rsidP="00D22AE0">
            <w:r>
              <w:t xml:space="preserve"> </w:t>
            </w:r>
          </w:p>
        </w:tc>
        <w:tc>
          <w:tcPr>
            <w:tcW w:w="864" w:type="dxa"/>
          </w:tcPr>
          <w:p w14:paraId="1DE89465" w14:textId="27205EEB" w:rsidR="00D22AE0" w:rsidRDefault="00CA12E9" w:rsidP="00D22AE0">
            <w:r>
              <w:t xml:space="preserve"> </w:t>
            </w:r>
          </w:p>
        </w:tc>
      </w:tr>
      <w:tr w:rsidR="00D22AE0" w:rsidRPr="00CC38F7" w14:paraId="486F90BF" w14:textId="77777777" w:rsidTr="09216635">
        <w:tblPrEx>
          <w:tblCellMar>
            <w:left w:w="108" w:type="dxa"/>
            <w:right w:w="108" w:type="dxa"/>
          </w:tblCellMar>
        </w:tblPrEx>
        <w:trPr>
          <w:cantSplit/>
          <w:trHeight w:val="395"/>
          <w:tblHeader/>
        </w:trPr>
        <w:tc>
          <w:tcPr>
            <w:tcW w:w="4894" w:type="dxa"/>
          </w:tcPr>
          <w:p w14:paraId="36EA8638" w14:textId="44F4E9DA" w:rsidR="00D22AE0" w:rsidRPr="00960813" w:rsidRDefault="00127826" w:rsidP="004E3C82">
            <w:pPr>
              <w:pStyle w:val="TableDescriptivestatements"/>
            </w:pPr>
            <w:r w:rsidRPr="00EC2D7B">
              <w:lastRenderedPageBreak/>
              <w:t xml:space="preserve">Apply knowledge of approaches for evaluating motor skills, techniques for detecting errors in motor performance, and techniques and guidelines for providing appropriate prompts, cues, and </w:t>
            </w:r>
            <w:r>
              <w:t>constructive</w:t>
            </w:r>
            <w:r w:rsidRPr="00EC2D7B">
              <w:t xml:space="preserve"> feedback.</w:t>
            </w:r>
          </w:p>
        </w:tc>
        <w:tc>
          <w:tcPr>
            <w:tcW w:w="864" w:type="dxa"/>
          </w:tcPr>
          <w:p w14:paraId="5E2BE7FC" w14:textId="1FE61EA3" w:rsidR="00D22AE0" w:rsidRDefault="00CA12E9" w:rsidP="00D22AE0">
            <w:r>
              <w:t xml:space="preserve"> </w:t>
            </w:r>
          </w:p>
        </w:tc>
        <w:tc>
          <w:tcPr>
            <w:tcW w:w="866" w:type="dxa"/>
          </w:tcPr>
          <w:p w14:paraId="556F9FFD" w14:textId="5A320EB5" w:rsidR="00D22AE0" w:rsidRDefault="00CA12E9" w:rsidP="00D22AE0">
            <w:r>
              <w:t xml:space="preserve"> </w:t>
            </w:r>
          </w:p>
        </w:tc>
        <w:tc>
          <w:tcPr>
            <w:tcW w:w="864" w:type="dxa"/>
          </w:tcPr>
          <w:p w14:paraId="365986E6" w14:textId="4D6B1822" w:rsidR="00D22AE0" w:rsidRDefault="00CA12E9" w:rsidP="00D22AE0">
            <w:r>
              <w:t xml:space="preserve"> </w:t>
            </w:r>
          </w:p>
        </w:tc>
        <w:tc>
          <w:tcPr>
            <w:tcW w:w="864" w:type="dxa"/>
          </w:tcPr>
          <w:p w14:paraId="2399052A" w14:textId="2089BD26" w:rsidR="00D22AE0" w:rsidRDefault="00CA12E9" w:rsidP="00D22AE0">
            <w:r>
              <w:t xml:space="preserve"> </w:t>
            </w:r>
          </w:p>
        </w:tc>
        <w:tc>
          <w:tcPr>
            <w:tcW w:w="864" w:type="dxa"/>
          </w:tcPr>
          <w:p w14:paraId="4067ED68" w14:textId="5F2A2AC0" w:rsidR="00D22AE0" w:rsidRDefault="00CA12E9" w:rsidP="00D22AE0">
            <w:r>
              <w:t xml:space="preserve"> </w:t>
            </w:r>
          </w:p>
        </w:tc>
        <w:tc>
          <w:tcPr>
            <w:tcW w:w="864" w:type="dxa"/>
          </w:tcPr>
          <w:p w14:paraId="6E0B7DC1" w14:textId="6FB700AF" w:rsidR="00D22AE0" w:rsidRDefault="00CA12E9" w:rsidP="00D22AE0">
            <w:r>
              <w:t xml:space="preserve"> </w:t>
            </w:r>
          </w:p>
        </w:tc>
        <w:tc>
          <w:tcPr>
            <w:tcW w:w="864" w:type="dxa"/>
          </w:tcPr>
          <w:p w14:paraId="49E4402F" w14:textId="5AA219DB" w:rsidR="00D22AE0" w:rsidRDefault="00CA12E9" w:rsidP="00D22AE0">
            <w:r>
              <w:t xml:space="preserve"> </w:t>
            </w:r>
          </w:p>
        </w:tc>
        <w:tc>
          <w:tcPr>
            <w:tcW w:w="864" w:type="dxa"/>
          </w:tcPr>
          <w:p w14:paraId="547F3AA4" w14:textId="17C6D023" w:rsidR="00D22AE0" w:rsidRDefault="00CA12E9" w:rsidP="00D22AE0">
            <w:r>
              <w:t xml:space="preserve"> </w:t>
            </w:r>
          </w:p>
        </w:tc>
        <w:tc>
          <w:tcPr>
            <w:tcW w:w="864" w:type="dxa"/>
          </w:tcPr>
          <w:p w14:paraId="2FF9912D" w14:textId="412B7F91" w:rsidR="00D22AE0" w:rsidRDefault="00CA12E9" w:rsidP="00D22AE0">
            <w:r>
              <w:t xml:space="preserve"> </w:t>
            </w:r>
          </w:p>
        </w:tc>
        <w:tc>
          <w:tcPr>
            <w:tcW w:w="864" w:type="dxa"/>
          </w:tcPr>
          <w:p w14:paraId="14433EE5" w14:textId="3CC9C800" w:rsidR="00D22AE0" w:rsidRDefault="00CA12E9" w:rsidP="00D22AE0">
            <w:r>
              <w:t xml:space="preserve"> </w:t>
            </w:r>
          </w:p>
        </w:tc>
        <w:tc>
          <w:tcPr>
            <w:tcW w:w="864" w:type="dxa"/>
          </w:tcPr>
          <w:p w14:paraId="72D09EF8" w14:textId="240A782D" w:rsidR="00D22AE0" w:rsidRDefault="00CA12E9" w:rsidP="00D22AE0">
            <w:r>
              <w:t xml:space="preserve"> </w:t>
            </w:r>
          </w:p>
        </w:tc>
      </w:tr>
      <w:tr w:rsidR="00D22AE0" w:rsidRPr="00CC38F7" w14:paraId="311A0D06" w14:textId="77777777" w:rsidTr="09216635">
        <w:tblPrEx>
          <w:tblCellMar>
            <w:left w:w="108" w:type="dxa"/>
            <w:right w:w="108" w:type="dxa"/>
          </w:tblCellMar>
        </w:tblPrEx>
        <w:trPr>
          <w:cantSplit/>
          <w:trHeight w:val="395"/>
        </w:trPr>
        <w:tc>
          <w:tcPr>
            <w:tcW w:w="4894" w:type="dxa"/>
          </w:tcPr>
          <w:p w14:paraId="254C4265" w14:textId="05C43A04" w:rsidR="00D22AE0" w:rsidRPr="00127826" w:rsidRDefault="00127826" w:rsidP="004E3C82">
            <w:pPr>
              <w:pStyle w:val="TableBodyCopy"/>
              <w:rPr>
                <w:b/>
              </w:rPr>
            </w:pPr>
            <w:r w:rsidRPr="00127826">
              <w:t>Competency 002 (Movement Concepts and Biomechanics):  Apply knowledge of biomechanical and movement concepts, principles, and practices for developing, combining, and integrating motor skills.</w:t>
            </w:r>
          </w:p>
        </w:tc>
        <w:tc>
          <w:tcPr>
            <w:tcW w:w="864" w:type="dxa"/>
          </w:tcPr>
          <w:p w14:paraId="799BD1F6" w14:textId="77777777" w:rsidR="00D22AE0" w:rsidRPr="00CC38F7" w:rsidRDefault="00D22AE0" w:rsidP="00D22AE0">
            <w:r>
              <w:t xml:space="preserve">  </w:t>
            </w:r>
          </w:p>
        </w:tc>
        <w:tc>
          <w:tcPr>
            <w:tcW w:w="866" w:type="dxa"/>
          </w:tcPr>
          <w:p w14:paraId="69D2D030" w14:textId="77777777" w:rsidR="00D22AE0" w:rsidRPr="00CC38F7" w:rsidRDefault="00D22AE0" w:rsidP="00D22AE0">
            <w:r>
              <w:t xml:space="preserve">  </w:t>
            </w:r>
          </w:p>
        </w:tc>
        <w:tc>
          <w:tcPr>
            <w:tcW w:w="864" w:type="dxa"/>
          </w:tcPr>
          <w:p w14:paraId="5789AB29" w14:textId="77777777" w:rsidR="00D22AE0" w:rsidRPr="00CC38F7" w:rsidRDefault="00D22AE0" w:rsidP="00D22AE0">
            <w:r>
              <w:t xml:space="preserve">  </w:t>
            </w:r>
          </w:p>
        </w:tc>
        <w:tc>
          <w:tcPr>
            <w:tcW w:w="864" w:type="dxa"/>
          </w:tcPr>
          <w:p w14:paraId="5778290C" w14:textId="77777777" w:rsidR="00D22AE0" w:rsidRPr="00CC38F7" w:rsidRDefault="00D22AE0" w:rsidP="00D22AE0">
            <w:r>
              <w:t xml:space="preserve">  </w:t>
            </w:r>
          </w:p>
        </w:tc>
        <w:tc>
          <w:tcPr>
            <w:tcW w:w="864" w:type="dxa"/>
          </w:tcPr>
          <w:p w14:paraId="37CB9371" w14:textId="77777777" w:rsidR="00D22AE0" w:rsidRPr="00CC38F7" w:rsidRDefault="00D22AE0" w:rsidP="00D22AE0">
            <w:r>
              <w:t xml:space="preserve">  </w:t>
            </w:r>
          </w:p>
        </w:tc>
        <w:tc>
          <w:tcPr>
            <w:tcW w:w="864" w:type="dxa"/>
          </w:tcPr>
          <w:p w14:paraId="17E426FA" w14:textId="77777777" w:rsidR="00D22AE0" w:rsidRPr="00CC38F7" w:rsidRDefault="00D22AE0" w:rsidP="00D22AE0">
            <w:r>
              <w:t xml:space="preserve">  </w:t>
            </w:r>
          </w:p>
        </w:tc>
        <w:tc>
          <w:tcPr>
            <w:tcW w:w="864" w:type="dxa"/>
          </w:tcPr>
          <w:p w14:paraId="26B7FEE4" w14:textId="77777777" w:rsidR="00D22AE0" w:rsidRPr="00CC38F7" w:rsidRDefault="00D22AE0" w:rsidP="00D22AE0">
            <w:r>
              <w:t xml:space="preserve">  </w:t>
            </w:r>
          </w:p>
        </w:tc>
        <w:tc>
          <w:tcPr>
            <w:tcW w:w="864" w:type="dxa"/>
          </w:tcPr>
          <w:p w14:paraId="7BBA41E6" w14:textId="77777777" w:rsidR="00D22AE0" w:rsidRPr="00CC38F7" w:rsidRDefault="00D22AE0" w:rsidP="00D22AE0">
            <w:r>
              <w:t xml:space="preserve">  </w:t>
            </w:r>
          </w:p>
        </w:tc>
        <w:tc>
          <w:tcPr>
            <w:tcW w:w="864" w:type="dxa"/>
          </w:tcPr>
          <w:p w14:paraId="337F02ED" w14:textId="77777777" w:rsidR="00D22AE0" w:rsidRPr="00CC38F7" w:rsidRDefault="00D22AE0" w:rsidP="00D22AE0">
            <w:r>
              <w:t xml:space="preserve">  </w:t>
            </w:r>
          </w:p>
        </w:tc>
        <w:tc>
          <w:tcPr>
            <w:tcW w:w="864" w:type="dxa"/>
          </w:tcPr>
          <w:p w14:paraId="2AA00701" w14:textId="77777777" w:rsidR="00D22AE0" w:rsidRPr="00CC38F7" w:rsidRDefault="00D22AE0" w:rsidP="00D22AE0">
            <w:r>
              <w:t xml:space="preserve">  </w:t>
            </w:r>
          </w:p>
        </w:tc>
        <w:tc>
          <w:tcPr>
            <w:tcW w:w="864" w:type="dxa"/>
          </w:tcPr>
          <w:p w14:paraId="58398116" w14:textId="77777777" w:rsidR="00D22AE0" w:rsidRPr="00CC38F7" w:rsidRDefault="00D22AE0" w:rsidP="00D22AE0">
            <w:r>
              <w:t xml:space="preserve">  </w:t>
            </w:r>
          </w:p>
        </w:tc>
      </w:tr>
      <w:tr w:rsidR="00D22AE0" w:rsidRPr="00CC38F7" w14:paraId="47C8D9E9" w14:textId="77777777" w:rsidTr="09216635">
        <w:tblPrEx>
          <w:tblCellMar>
            <w:left w:w="108" w:type="dxa"/>
            <w:right w:w="108" w:type="dxa"/>
          </w:tblCellMar>
        </w:tblPrEx>
        <w:trPr>
          <w:cantSplit/>
          <w:trHeight w:val="395"/>
        </w:trPr>
        <w:tc>
          <w:tcPr>
            <w:tcW w:w="4894" w:type="dxa"/>
          </w:tcPr>
          <w:p w14:paraId="4F726576" w14:textId="7CC8434E" w:rsidR="00D22AE0" w:rsidRPr="004E3C82" w:rsidRDefault="00127826" w:rsidP="004E3C82">
            <w:pPr>
              <w:pStyle w:val="TableDescriptivestatements"/>
              <w:numPr>
                <w:ilvl w:val="0"/>
                <w:numId w:val="21"/>
              </w:numPr>
              <w:rPr>
                <w:rFonts w:eastAsia="Times New Roman"/>
              </w:rPr>
            </w:pPr>
            <w:r w:rsidRPr="0063542E">
              <w:t>Demonstrate knowledge of characteristics and elements of locomotor, nonlocomotor, body control, and manipulative skills.</w:t>
            </w:r>
          </w:p>
        </w:tc>
        <w:tc>
          <w:tcPr>
            <w:tcW w:w="864" w:type="dxa"/>
          </w:tcPr>
          <w:p w14:paraId="72AB483D" w14:textId="77777777" w:rsidR="00D22AE0" w:rsidRPr="00CC38F7" w:rsidRDefault="00D22AE0" w:rsidP="00D22AE0">
            <w:r>
              <w:t xml:space="preserve">  </w:t>
            </w:r>
          </w:p>
        </w:tc>
        <w:tc>
          <w:tcPr>
            <w:tcW w:w="866" w:type="dxa"/>
          </w:tcPr>
          <w:p w14:paraId="2FFF4D56" w14:textId="77777777" w:rsidR="00D22AE0" w:rsidRPr="00CC38F7" w:rsidRDefault="00D22AE0" w:rsidP="00D22AE0">
            <w:r>
              <w:t xml:space="preserve">  </w:t>
            </w:r>
          </w:p>
        </w:tc>
        <w:tc>
          <w:tcPr>
            <w:tcW w:w="864" w:type="dxa"/>
          </w:tcPr>
          <w:p w14:paraId="7046BBC6" w14:textId="77777777" w:rsidR="00D22AE0" w:rsidRPr="00CC38F7" w:rsidRDefault="00D22AE0" w:rsidP="00D22AE0">
            <w:r>
              <w:t xml:space="preserve">  </w:t>
            </w:r>
          </w:p>
        </w:tc>
        <w:tc>
          <w:tcPr>
            <w:tcW w:w="864" w:type="dxa"/>
          </w:tcPr>
          <w:p w14:paraId="649E8B78" w14:textId="77777777" w:rsidR="00D22AE0" w:rsidRPr="00CC38F7" w:rsidRDefault="00D22AE0" w:rsidP="00D22AE0">
            <w:r>
              <w:t xml:space="preserve">  </w:t>
            </w:r>
          </w:p>
        </w:tc>
        <w:tc>
          <w:tcPr>
            <w:tcW w:w="864" w:type="dxa"/>
          </w:tcPr>
          <w:p w14:paraId="31597434" w14:textId="77777777" w:rsidR="00D22AE0" w:rsidRPr="00CC38F7" w:rsidRDefault="00D22AE0" w:rsidP="00D22AE0">
            <w:r>
              <w:t xml:space="preserve">  </w:t>
            </w:r>
          </w:p>
        </w:tc>
        <w:tc>
          <w:tcPr>
            <w:tcW w:w="864" w:type="dxa"/>
          </w:tcPr>
          <w:p w14:paraId="4FCBC129" w14:textId="77777777" w:rsidR="00D22AE0" w:rsidRPr="00CC38F7" w:rsidRDefault="00D22AE0" w:rsidP="00D22AE0">
            <w:r>
              <w:t xml:space="preserve">  </w:t>
            </w:r>
          </w:p>
        </w:tc>
        <w:tc>
          <w:tcPr>
            <w:tcW w:w="864" w:type="dxa"/>
          </w:tcPr>
          <w:p w14:paraId="56BE2CAB" w14:textId="77777777" w:rsidR="00D22AE0" w:rsidRPr="00CC38F7" w:rsidRDefault="00D22AE0" w:rsidP="00D22AE0">
            <w:r>
              <w:t xml:space="preserve">  </w:t>
            </w:r>
          </w:p>
        </w:tc>
        <w:tc>
          <w:tcPr>
            <w:tcW w:w="864" w:type="dxa"/>
          </w:tcPr>
          <w:p w14:paraId="58C46FBD" w14:textId="77777777" w:rsidR="00D22AE0" w:rsidRPr="00CC38F7" w:rsidRDefault="00D22AE0" w:rsidP="00D22AE0">
            <w:r>
              <w:t xml:space="preserve">  </w:t>
            </w:r>
          </w:p>
        </w:tc>
        <w:tc>
          <w:tcPr>
            <w:tcW w:w="864" w:type="dxa"/>
          </w:tcPr>
          <w:p w14:paraId="02FF9AC7" w14:textId="77777777" w:rsidR="00D22AE0" w:rsidRPr="00CC38F7" w:rsidRDefault="00D22AE0" w:rsidP="00D22AE0">
            <w:r>
              <w:t xml:space="preserve">  </w:t>
            </w:r>
          </w:p>
        </w:tc>
        <w:tc>
          <w:tcPr>
            <w:tcW w:w="864" w:type="dxa"/>
          </w:tcPr>
          <w:p w14:paraId="22E17419" w14:textId="77777777" w:rsidR="00D22AE0" w:rsidRPr="00CC38F7" w:rsidRDefault="00D22AE0" w:rsidP="00D22AE0">
            <w:r>
              <w:t xml:space="preserve">  </w:t>
            </w:r>
          </w:p>
        </w:tc>
        <w:tc>
          <w:tcPr>
            <w:tcW w:w="864" w:type="dxa"/>
          </w:tcPr>
          <w:p w14:paraId="3E2FB894" w14:textId="77777777" w:rsidR="00D22AE0" w:rsidRPr="00CC38F7" w:rsidRDefault="00D22AE0" w:rsidP="00D22AE0">
            <w:r>
              <w:t xml:space="preserve">  </w:t>
            </w:r>
          </w:p>
        </w:tc>
      </w:tr>
      <w:tr w:rsidR="00D22AE0" w:rsidRPr="00CC38F7" w14:paraId="7427E58C" w14:textId="77777777" w:rsidTr="09216635">
        <w:tblPrEx>
          <w:tblCellMar>
            <w:left w:w="108" w:type="dxa"/>
            <w:right w:w="108" w:type="dxa"/>
          </w:tblCellMar>
        </w:tblPrEx>
        <w:trPr>
          <w:cantSplit/>
          <w:trHeight w:val="395"/>
          <w:tblHeader/>
        </w:trPr>
        <w:tc>
          <w:tcPr>
            <w:tcW w:w="4894" w:type="dxa"/>
          </w:tcPr>
          <w:p w14:paraId="7F5C98CE" w14:textId="00211636" w:rsidR="00D22AE0" w:rsidRPr="00127826" w:rsidRDefault="78C9BE75" w:rsidP="004E3C82">
            <w:pPr>
              <w:pStyle w:val="TableDescriptivestatements"/>
              <w:numPr>
                <w:ilvl w:val="0"/>
                <w:numId w:val="21"/>
              </w:numPr>
            </w:pPr>
            <w:r w:rsidRPr="004E3C82">
              <w:t>Apply knowledge of age-appropriate activities for enhancing locomotor and nonlocomotor skills, including body control, balance, and weight transfer skills.</w:t>
            </w:r>
          </w:p>
        </w:tc>
        <w:tc>
          <w:tcPr>
            <w:tcW w:w="864" w:type="dxa"/>
          </w:tcPr>
          <w:p w14:paraId="1E5F1CE3" w14:textId="77777777" w:rsidR="00D22AE0" w:rsidRPr="00CC38F7" w:rsidRDefault="00D22AE0" w:rsidP="00D22AE0">
            <w:r>
              <w:t xml:space="preserve">  </w:t>
            </w:r>
          </w:p>
        </w:tc>
        <w:tc>
          <w:tcPr>
            <w:tcW w:w="866" w:type="dxa"/>
          </w:tcPr>
          <w:p w14:paraId="41E3E24B" w14:textId="77777777" w:rsidR="00D22AE0" w:rsidRPr="00CC38F7" w:rsidRDefault="00D22AE0" w:rsidP="00D22AE0">
            <w:r>
              <w:t xml:space="preserve">  </w:t>
            </w:r>
          </w:p>
        </w:tc>
        <w:tc>
          <w:tcPr>
            <w:tcW w:w="864" w:type="dxa"/>
          </w:tcPr>
          <w:p w14:paraId="5E6D2911" w14:textId="77777777" w:rsidR="00D22AE0" w:rsidRPr="00CC38F7" w:rsidRDefault="00D22AE0" w:rsidP="00D22AE0">
            <w:r>
              <w:t xml:space="preserve">  </w:t>
            </w:r>
          </w:p>
        </w:tc>
        <w:tc>
          <w:tcPr>
            <w:tcW w:w="864" w:type="dxa"/>
          </w:tcPr>
          <w:p w14:paraId="1CCD5881" w14:textId="77777777" w:rsidR="00D22AE0" w:rsidRPr="00CC38F7" w:rsidRDefault="00D22AE0" w:rsidP="00D22AE0">
            <w:r>
              <w:t xml:space="preserve">  </w:t>
            </w:r>
          </w:p>
        </w:tc>
        <w:tc>
          <w:tcPr>
            <w:tcW w:w="864" w:type="dxa"/>
          </w:tcPr>
          <w:p w14:paraId="0CC912DA" w14:textId="77777777" w:rsidR="00D22AE0" w:rsidRPr="00CC38F7" w:rsidRDefault="00D22AE0" w:rsidP="00D22AE0">
            <w:r>
              <w:t xml:space="preserve">  </w:t>
            </w:r>
          </w:p>
        </w:tc>
        <w:tc>
          <w:tcPr>
            <w:tcW w:w="864" w:type="dxa"/>
          </w:tcPr>
          <w:p w14:paraId="18E4DB56" w14:textId="77777777" w:rsidR="00D22AE0" w:rsidRPr="00CC38F7" w:rsidRDefault="00D22AE0" w:rsidP="00D22AE0">
            <w:r>
              <w:t xml:space="preserve">  </w:t>
            </w:r>
          </w:p>
        </w:tc>
        <w:tc>
          <w:tcPr>
            <w:tcW w:w="864" w:type="dxa"/>
          </w:tcPr>
          <w:p w14:paraId="1EBF372E" w14:textId="77777777" w:rsidR="00D22AE0" w:rsidRPr="00CC38F7" w:rsidRDefault="00D22AE0" w:rsidP="00D22AE0">
            <w:r>
              <w:t xml:space="preserve">  </w:t>
            </w:r>
          </w:p>
        </w:tc>
        <w:tc>
          <w:tcPr>
            <w:tcW w:w="864" w:type="dxa"/>
          </w:tcPr>
          <w:p w14:paraId="28B49762" w14:textId="77777777" w:rsidR="00D22AE0" w:rsidRPr="00CC38F7" w:rsidRDefault="00D22AE0" w:rsidP="00D22AE0">
            <w:r>
              <w:t xml:space="preserve">  </w:t>
            </w:r>
          </w:p>
        </w:tc>
        <w:tc>
          <w:tcPr>
            <w:tcW w:w="864" w:type="dxa"/>
          </w:tcPr>
          <w:p w14:paraId="332062DE" w14:textId="77777777" w:rsidR="00D22AE0" w:rsidRPr="00CC38F7" w:rsidRDefault="00D22AE0" w:rsidP="00D22AE0">
            <w:r>
              <w:t xml:space="preserve">  </w:t>
            </w:r>
          </w:p>
        </w:tc>
        <w:tc>
          <w:tcPr>
            <w:tcW w:w="864" w:type="dxa"/>
          </w:tcPr>
          <w:p w14:paraId="7C7DB76F" w14:textId="77777777" w:rsidR="00D22AE0" w:rsidRPr="00CC38F7" w:rsidRDefault="00D22AE0" w:rsidP="00D22AE0">
            <w:r>
              <w:t xml:space="preserve">  </w:t>
            </w:r>
          </w:p>
        </w:tc>
        <w:tc>
          <w:tcPr>
            <w:tcW w:w="864" w:type="dxa"/>
          </w:tcPr>
          <w:p w14:paraId="7DF326E4" w14:textId="77777777" w:rsidR="00D22AE0" w:rsidRPr="00CC38F7" w:rsidRDefault="00D22AE0" w:rsidP="00D22AE0">
            <w:r>
              <w:t xml:space="preserve">  </w:t>
            </w:r>
          </w:p>
        </w:tc>
      </w:tr>
      <w:tr w:rsidR="00D22AE0" w:rsidRPr="00CC38F7" w14:paraId="28DFE2B8" w14:textId="77777777" w:rsidTr="09216635">
        <w:tblPrEx>
          <w:tblCellMar>
            <w:left w:w="108" w:type="dxa"/>
            <w:right w:w="108" w:type="dxa"/>
          </w:tblCellMar>
        </w:tblPrEx>
        <w:trPr>
          <w:cantSplit/>
          <w:trHeight w:val="395"/>
        </w:trPr>
        <w:tc>
          <w:tcPr>
            <w:tcW w:w="4894" w:type="dxa"/>
          </w:tcPr>
          <w:p w14:paraId="399E1B47" w14:textId="105DB2FE" w:rsidR="00D22AE0" w:rsidRPr="0069398B" w:rsidRDefault="14980C6D" w:rsidP="004E3C82">
            <w:pPr>
              <w:pStyle w:val="TableDescriptivestatements"/>
              <w:numPr>
                <w:ilvl w:val="0"/>
                <w:numId w:val="21"/>
              </w:numPr>
            </w:pPr>
            <w:r w:rsidRPr="004E3C82">
              <w:t>Apply knowledge of age-appropriate activities for enhancing manipulative skills.</w:t>
            </w:r>
          </w:p>
        </w:tc>
        <w:tc>
          <w:tcPr>
            <w:tcW w:w="864" w:type="dxa"/>
          </w:tcPr>
          <w:p w14:paraId="01895088" w14:textId="77777777" w:rsidR="00D22AE0" w:rsidRPr="00CC38F7" w:rsidRDefault="00D22AE0" w:rsidP="00D22AE0">
            <w:r>
              <w:t xml:space="preserve">  </w:t>
            </w:r>
          </w:p>
        </w:tc>
        <w:tc>
          <w:tcPr>
            <w:tcW w:w="866" w:type="dxa"/>
          </w:tcPr>
          <w:p w14:paraId="0BE32DCD" w14:textId="77777777" w:rsidR="00D22AE0" w:rsidRPr="00CC38F7" w:rsidRDefault="00D22AE0" w:rsidP="00D22AE0">
            <w:r>
              <w:t xml:space="preserve">  </w:t>
            </w:r>
          </w:p>
        </w:tc>
        <w:tc>
          <w:tcPr>
            <w:tcW w:w="864" w:type="dxa"/>
          </w:tcPr>
          <w:p w14:paraId="2560D463" w14:textId="77777777" w:rsidR="00D22AE0" w:rsidRPr="00CC38F7" w:rsidRDefault="00D22AE0" w:rsidP="00D22AE0">
            <w:r>
              <w:t xml:space="preserve">  </w:t>
            </w:r>
          </w:p>
        </w:tc>
        <w:tc>
          <w:tcPr>
            <w:tcW w:w="864" w:type="dxa"/>
          </w:tcPr>
          <w:p w14:paraId="0EC0A0D0" w14:textId="77777777" w:rsidR="00D22AE0" w:rsidRPr="00CC38F7" w:rsidRDefault="00D22AE0" w:rsidP="00D22AE0">
            <w:r>
              <w:t xml:space="preserve">  </w:t>
            </w:r>
          </w:p>
        </w:tc>
        <w:tc>
          <w:tcPr>
            <w:tcW w:w="864" w:type="dxa"/>
          </w:tcPr>
          <w:p w14:paraId="0EE6084C" w14:textId="77777777" w:rsidR="00D22AE0" w:rsidRPr="00CC38F7" w:rsidRDefault="00D22AE0" w:rsidP="00D22AE0">
            <w:r>
              <w:t xml:space="preserve">  </w:t>
            </w:r>
          </w:p>
        </w:tc>
        <w:tc>
          <w:tcPr>
            <w:tcW w:w="864" w:type="dxa"/>
          </w:tcPr>
          <w:p w14:paraId="29D8F456" w14:textId="77777777" w:rsidR="00D22AE0" w:rsidRPr="00CC38F7" w:rsidRDefault="00D22AE0" w:rsidP="00D22AE0">
            <w:r>
              <w:t xml:space="preserve">  </w:t>
            </w:r>
          </w:p>
        </w:tc>
        <w:tc>
          <w:tcPr>
            <w:tcW w:w="864" w:type="dxa"/>
          </w:tcPr>
          <w:p w14:paraId="0322433A" w14:textId="77777777" w:rsidR="00D22AE0" w:rsidRPr="00CC38F7" w:rsidRDefault="00D22AE0" w:rsidP="00D22AE0">
            <w:r>
              <w:t xml:space="preserve">  </w:t>
            </w:r>
          </w:p>
        </w:tc>
        <w:tc>
          <w:tcPr>
            <w:tcW w:w="864" w:type="dxa"/>
          </w:tcPr>
          <w:p w14:paraId="5479B7D6" w14:textId="77777777" w:rsidR="00D22AE0" w:rsidRPr="00CC38F7" w:rsidRDefault="00D22AE0" w:rsidP="00D22AE0">
            <w:r>
              <w:t xml:space="preserve">  </w:t>
            </w:r>
          </w:p>
        </w:tc>
        <w:tc>
          <w:tcPr>
            <w:tcW w:w="864" w:type="dxa"/>
          </w:tcPr>
          <w:p w14:paraId="5C8E71EF" w14:textId="77777777" w:rsidR="00D22AE0" w:rsidRPr="00CC38F7" w:rsidRDefault="00D22AE0" w:rsidP="00D22AE0">
            <w:r>
              <w:t xml:space="preserve">  </w:t>
            </w:r>
          </w:p>
        </w:tc>
        <w:tc>
          <w:tcPr>
            <w:tcW w:w="864" w:type="dxa"/>
          </w:tcPr>
          <w:p w14:paraId="5FB5C72C" w14:textId="77777777" w:rsidR="00D22AE0" w:rsidRPr="00CC38F7" w:rsidRDefault="00D22AE0" w:rsidP="00D22AE0">
            <w:r>
              <w:t xml:space="preserve">  </w:t>
            </w:r>
          </w:p>
        </w:tc>
        <w:tc>
          <w:tcPr>
            <w:tcW w:w="864" w:type="dxa"/>
          </w:tcPr>
          <w:p w14:paraId="5BA6CBA8" w14:textId="77777777" w:rsidR="00D22AE0" w:rsidRPr="00CC38F7" w:rsidRDefault="00D22AE0" w:rsidP="00D22AE0">
            <w:r>
              <w:t xml:space="preserve">  </w:t>
            </w:r>
          </w:p>
        </w:tc>
      </w:tr>
      <w:tr w:rsidR="00D22AE0" w:rsidRPr="00CC38F7" w14:paraId="50532805" w14:textId="77777777" w:rsidTr="09216635">
        <w:tblPrEx>
          <w:tblCellMar>
            <w:left w:w="108" w:type="dxa"/>
            <w:right w:w="108" w:type="dxa"/>
          </w:tblCellMar>
        </w:tblPrEx>
        <w:trPr>
          <w:cantSplit/>
          <w:trHeight w:val="395"/>
        </w:trPr>
        <w:tc>
          <w:tcPr>
            <w:tcW w:w="4894" w:type="dxa"/>
          </w:tcPr>
          <w:p w14:paraId="30097BE5" w14:textId="75A8758A" w:rsidR="00D22AE0" w:rsidRPr="0069398B" w:rsidRDefault="314ACACB" w:rsidP="004E3C82">
            <w:pPr>
              <w:pStyle w:val="TableDescriptivestatements"/>
              <w:numPr>
                <w:ilvl w:val="0"/>
                <w:numId w:val="21"/>
              </w:numPr>
            </w:pPr>
            <w:r w:rsidRPr="004E3C82">
              <w:t>Apply principles and procedures for integrating locomotor, nonlocomotor, and manipulative skills and activities in safe and age-appropriate ways.</w:t>
            </w:r>
          </w:p>
        </w:tc>
        <w:tc>
          <w:tcPr>
            <w:tcW w:w="864" w:type="dxa"/>
          </w:tcPr>
          <w:p w14:paraId="76E2CBDE" w14:textId="77777777" w:rsidR="00D22AE0" w:rsidRPr="00CC38F7" w:rsidRDefault="00D22AE0" w:rsidP="00D22AE0">
            <w:r>
              <w:t xml:space="preserve">  </w:t>
            </w:r>
          </w:p>
        </w:tc>
        <w:tc>
          <w:tcPr>
            <w:tcW w:w="866" w:type="dxa"/>
          </w:tcPr>
          <w:p w14:paraId="75B3EF05" w14:textId="77777777" w:rsidR="00D22AE0" w:rsidRPr="00CC38F7" w:rsidRDefault="00D22AE0" w:rsidP="00D22AE0">
            <w:r>
              <w:t xml:space="preserve">  </w:t>
            </w:r>
          </w:p>
        </w:tc>
        <w:tc>
          <w:tcPr>
            <w:tcW w:w="864" w:type="dxa"/>
          </w:tcPr>
          <w:p w14:paraId="12E577E6" w14:textId="77777777" w:rsidR="00D22AE0" w:rsidRPr="00CC38F7" w:rsidRDefault="00D22AE0" w:rsidP="00D22AE0">
            <w:r>
              <w:t xml:space="preserve">  </w:t>
            </w:r>
          </w:p>
        </w:tc>
        <w:tc>
          <w:tcPr>
            <w:tcW w:w="864" w:type="dxa"/>
          </w:tcPr>
          <w:p w14:paraId="08356762" w14:textId="77777777" w:rsidR="00D22AE0" w:rsidRPr="00CC38F7" w:rsidRDefault="00D22AE0" w:rsidP="00D22AE0">
            <w:r>
              <w:t xml:space="preserve">  </w:t>
            </w:r>
          </w:p>
        </w:tc>
        <w:tc>
          <w:tcPr>
            <w:tcW w:w="864" w:type="dxa"/>
          </w:tcPr>
          <w:p w14:paraId="03CBD041" w14:textId="77777777" w:rsidR="00D22AE0" w:rsidRPr="00CC38F7" w:rsidRDefault="00D22AE0" w:rsidP="00D22AE0">
            <w:r>
              <w:t xml:space="preserve">  </w:t>
            </w:r>
          </w:p>
        </w:tc>
        <w:tc>
          <w:tcPr>
            <w:tcW w:w="864" w:type="dxa"/>
          </w:tcPr>
          <w:p w14:paraId="3D010330" w14:textId="77777777" w:rsidR="00D22AE0" w:rsidRPr="00CC38F7" w:rsidRDefault="00D22AE0" w:rsidP="00D22AE0">
            <w:r>
              <w:t xml:space="preserve">  </w:t>
            </w:r>
          </w:p>
        </w:tc>
        <w:tc>
          <w:tcPr>
            <w:tcW w:w="864" w:type="dxa"/>
          </w:tcPr>
          <w:p w14:paraId="6AE41D67" w14:textId="77777777" w:rsidR="00D22AE0" w:rsidRPr="00CC38F7" w:rsidRDefault="00D22AE0" w:rsidP="00D22AE0">
            <w:r>
              <w:t xml:space="preserve">  </w:t>
            </w:r>
          </w:p>
        </w:tc>
        <w:tc>
          <w:tcPr>
            <w:tcW w:w="864" w:type="dxa"/>
          </w:tcPr>
          <w:p w14:paraId="4C48F7DF" w14:textId="77777777" w:rsidR="00D22AE0" w:rsidRPr="00CC38F7" w:rsidRDefault="00D22AE0" w:rsidP="00D22AE0">
            <w:r>
              <w:t xml:space="preserve">  </w:t>
            </w:r>
          </w:p>
        </w:tc>
        <w:tc>
          <w:tcPr>
            <w:tcW w:w="864" w:type="dxa"/>
          </w:tcPr>
          <w:p w14:paraId="2659FECE" w14:textId="77777777" w:rsidR="00D22AE0" w:rsidRPr="00CC38F7" w:rsidRDefault="00D22AE0" w:rsidP="00D22AE0">
            <w:r>
              <w:t xml:space="preserve">  </w:t>
            </w:r>
          </w:p>
        </w:tc>
        <w:tc>
          <w:tcPr>
            <w:tcW w:w="864" w:type="dxa"/>
          </w:tcPr>
          <w:p w14:paraId="6590E1AD" w14:textId="77777777" w:rsidR="00D22AE0" w:rsidRPr="00CC38F7" w:rsidRDefault="00D22AE0" w:rsidP="00D22AE0">
            <w:r>
              <w:t xml:space="preserve">  </w:t>
            </w:r>
          </w:p>
        </w:tc>
        <w:tc>
          <w:tcPr>
            <w:tcW w:w="864" w:type="dxa"/>
          </w:tcPr>
          <w:p w14:paraId="022E9693" w14:textId="77777777" w:rsidR="00D22AE0" w:rsidRPr="00CC38F7" w:rsidRDefault="00D22AE0" w:rsidP="00D22AE0">
            <w:r>
              <w:t xml:space="preserve">  </w:t>
            </w:r>
          </w:p>
        </w:tc>
      </w:tr>
      <w:tr w:rsidR="00D22AE0" w:rsidRPr="00CC38F7" w14:paraId="0CB49494" w14:textId="77777777" w:rsidTr="09216635">
        <w:tblPrEx>
          <w:tblCellMar>
            <w:left w:w="108" w:type="dxa"/>
            <w:right w:w="108" w:type="dxa"/>
          </w:tblCellMar>
        </w:tblPrEx>
        <w:trPr>
          <w:cantSplit/>
          <w:trHeight w:val="395"/>
        </w:trPr>
        <w:tc>
          <w:tcPr>
            <w:tcW w:w="4894" w:type="dxa"/>
          </w:tcPr>
          <w:p w14:paraId="21331E83" w14:textId="1AB12944" w:rsidR="00D22AE0" w:rsidRDefault="00127826" w:rsidP="004E3C82">
            <w:pPr>
              <w:pStyle w:val="TableDescriptivestatements"/>
              <w:numPr>
                <w:ilvl w:val="0"/>
                <w:numId w:val="21"/>
              </w:numPr>
            </w:pPr>
            <w:r w:rsidRPr="0063542E">
              <w:t xml:space="preserve">Apply knowledge of movement concepts related to spatial </w:t>
            </w:r>
            <w:r>
              <w:t xml:space="preserve">and </w:t>
            </w:r>
            <w:r w:rsidRPr="0063542E">
              <w:t xml:space="preserve">body awareness, </w:t>
            </w:r>
            <w:r>
              <w:t xml:space="preserve">including </w:t>
            </w:r>
            <w:r w:rsidRPr="0063542E">
              <w:t>level</w:t>
            </w:r>
            <w:r>
              <w:t>s</w:t>
            </w:r>
            <w:r w:rsidRPr="0063542E">
              <w:t xml:space="preserve">, direction, pathways, </w:t>
            </w:r>
            <w:r>
              <w:t xml:space="preserve">shapes, </w:t>
            </w:r>
            <w:r w:rsidRPr="0063542E">
              <w:t>force, and speed</w:t>
            </w:r>
            <w:r>
              <w:t>,</w:t>
            </w:r>
            <w:r w:rsidRPr="0063542E">
              <w:t xml:space="preserve"> in the context of locomotor, nonlocomotor, and manipulative activities.</w:t>
            </w:r>
          </w:p>
        </w:tc>
        <w:tc>
          <w:tcPr>
            <w:tcW w:w="864" w:type="dxa"/>
          </w:tcPr>
          <w:p w14:paraId="41265823" w14:textId="40B11776" w:rsidR="00D22AE0" w:rsidRDefault="00CA12E9" w:rsidP="00D22AE0">
            <w:r>
              <w:t xml:space="preserve"> </w:t>
            </w:r>
          </w:p>
        </w:tc>
        <w:tc>
          <w:tcPr>
            <w:tcW w:w="866" w:type="dxa"/>
          </w:tcPr>
          <w:p w14:paraId="77101AAB" w14:textId="64DDDDC9" w:rsidR="00D22AE0" w:rsidRDefault="00CA12E9" w:rsidP="00D22AE0">
            <w:r>
              <w:t xml:space="preserve"> </w:t>
            </w:r>
          </w:p>
        </w:tc>
        <w:tc>
          <w:tcPr>
            <w:tcW w:w="864" w:type="dxa"/>
          </w:tcPr>
          <w:p w14:paraId="3FDBF7CD" w14:textId="2E9252A5" w:rsidR="00D22AE0" w:rsidRDefault="00CA12E9" w:rsidP="00D22AE0">
            <w:r>
              <w:t xml:space="preserve"> </w:t>
            </w:r>
          </w:p>
        </w:tc>
        <w:tc>
          <w:tcPr>
            <w:tcW w:w="864" w:type="dxa"/>
          </w:tcPr>
          <w:p w14:paraId="74BE39AD" w14:textId="3E7949A0" w:rsidR="00D22AE0" w:rsidRDefault="00CA12E9" w:rsidP="00D22AE0">
            <w:r>
              <w:t xml:space="preserve"> </w:t>
            </w:r>
          </w:p>
        </w:tc>
        <w:tc>
          <w:tcPr>
            <w:tcW w:w="864" w:type="dxa"/>
          </w:tcPr>
          <w:p w14:paraId="40B7A99E" w14:textId="4E0A561E" w:rsidR="00D22AE0" w:rsidRDefault="00CA12E9" w:rsidP="00D22AE0">
            <w:r>
              <w:t xml:space="preserve"> </w:t>
            </w:r>
          </w:p>
        </w:tc>
        <w:tc>
          <w:tcPr>
            <w:tcW w:w="864" w:type="dxa"/>
          </w:tcPr>
          <w:p w14:paraId="60F2F155" w14:textId="7D969250" w:rsidR="00D22AE0" w:rsidRDefault="00CA12E9" w:rsidP="00D22AE0">
            <w:r>
              <w:t xml:space="preserve"> </w:t>
            </w:r>
          </w:p>
        </w:tc>
        <w:tc>
          <w:tcPr>
            <w:tcW w:w="864" w:type="dxa"/>
          </w:tcPr>
          <w:p w14:paraId="63212909" w14:textId="147809F7" w:rsidR="00D22AE0" w:rsidRDefault="00CA12E9" w:rsidP="00D22AE0">
            <w:r>
              <w:t xml:space="preserve"> </w:t>
            </w:r>
          </w:p>
        </w:tc>
        <w:tc>
          <w:tcPr>
            <w:tcW w:w="864" w:type="dxa"/>
          </w:tcPr>
          <w:p w14:paraId="0A303256" w14:textId="5C2308CB" w:rsidR="00D22AE0" w:rsidRDefault="00CA12E9" w:rsidP="00D22AE0">
            <w:r>
              <w:t xml:space="preserve"> </w:t>
            </w:r>
          </w:p>
        </w:tc>
        <w:tc>
          <w:tcPr>
            <w:tcW w:w="864" w:type="dxa"/>
          </w:tcPr>
          <w:p w14:paraId="7607CE94" w14:textId="47153933" w:rsidR="00D22AE0" w:rsidRDefault="00CA12E9" w:rsidP="00D22AE0">
            <w:r>
              <w:t xml:space="preserve"> </w:t>
            </w:r>
          </w:p>
        </w:tc>
        <w:tc>
          <w:tcPr>
            <w:tcW w:w="864" w:type="dxa"/>
          </w:tcPr>
          <w:p w14:paraId="248CEC98" w14:textId="1440311F" w:rsidR="00D22AE0" w:rsidRDefault="00CA12E9" w:rsidP="00D22AE0">
            <w:r>
              <w:t xml:space="preserve"> </w:t>
            </w:r>
          </w:p>
        </w:tc>
        <w:tc>
          <w:tcPr>
            <w:tcW w:w="864" w:type="dxa"/>
          </w:tcPr>
          <w:p w14:paraId="4D5D3B31" w14:textId="7DA932B2" w:rsidR="00D22AE0" w:rsidRDefault="00CA12E9" w:rsidP="00D22AE0">
            <w:r>
              <w:t xml:space="preserve"> </w:t>
            </w:r>
          </w:p>
        </w:tc>
      </w:tr>
      <w:tr w:rsidR="00D22AE0" w:rsidRPr="00CC38F7" w14:paraId="79CD893E" w14:textId="77777777" w:rsidTr="09216635">
        <w:tblPrEx>
          <w:tblCellMar>
            <w:left w:w="108" w:type="dxa"/>
            <w:right w:w="108" w:type="dxa"/>
          </w:tblCellMar>
        </w:tblPrEx>
        <w:trPr>
          <w:cantSplit/>
          <w:trHeight w:val="395"/>
        </w:trPr>
        <w:tc>
          <w:tcPr>
            <w:tcW w:w="4894" w:type="dxa"/>
          </w:tcPr>
          <w:p w14:paraId="06B4BA13" w14:textId="6166E6BB" w:rsidR="00D22AE0" w:rsidRPr="00127826" w:rsidRDefault="00127826" w:rsidP="004E3C82">
            <w:pPr>
              <w:pStyle w:val="TableDescriptivestatements"/>
              <w:rPr>
                <w:rFonts w:eastAsia="Times New Roman"/>
              </w:rPr>
            </w:pPr>
            <w:r w:rsidRPr="0063542E">
              <w:lastRenderedPageBreak/>
              <w:t>Demonstrate understanding of basic concepts and principles of biomechanics</w:t>
            </w:r>
            <w:r>
              <w:t xml:space="preserve"> (e.g., forces, rotation)</w:t>
            </w:r>
            <w:r w:rsidRPr="0063542E">
              <w:t xml:space="preserve"> and</w:t>
            </w:r>
            <w:r>
              <w:t xml:space="preserve"> </w:t>
            </w:r>
            <w:r w:rsidRPr="0063542E">
              <w:t>how they relate to a variety of movement skills and activities.</w:t>
            </w:r>
          </w:p>
        </w:tc>
        <w:tc>
          <w:tcPr>
            <w:tcW w:w="864" w:type="dxa"/>
          </w:tcPr>
          <w:p w14:paraId="5E53293E" w14:textId="5F0ADEF5" w:rsidR="00D22AE0" w:rsidRDefault="00CA12E9" w:rsidP="00D22AE0">
            <w:r>
              <w:t xml:space="preserve"> </w:t>
            </w:r>
          </w:p>
        </w:tc>
        <w:tc>
          <w:tcPr>
            <w:tcW w:w="866" w:type="dxa"/>
          </w:tcPr>
          <w:p w14:paraId="37620E29" w14:textId="3F18466E" w:rsidR="00D22AE0" w:rsidRDefault="00CA12E9" w:rsidP="00D22AE0">
            <w:r>
              <w:t xml:space="preserve"> </w:t>
            </w:r>
          </w:p>
        </w:tc>
        <w:tc>
          <w:tcPr>
            <w:tcW w:w="864" w:type="dxa"/>
          </w:tcPr>
          <w:p w14:paraId="47C5FE2E" w14:textId="2152B33E" w:rsidR="00D22AE0" w:rsidRDefault="00CA12E9" w:rsidP="00D22AE0">
            <w:r>
              <w:t xml:space="preserve"> </w:t>
            </w:r>
          </w:p>
        </w:tc>
        <w:tc>
          <w:tcPr>
            <w:tcW w:w="864" w:type="dxa"/>
          </w:tcPr>
          <w:p w14:paraId="11B508E6" w14:textId="7CB31DB9" w:rsidR="00D22AE0" w:rsidRDefault="00CA12E9" w:rsidP="00D22AE0">
            <w:r>
              <w:t xml:space="preserve"> </w:t>
            </w:r>
          </w:p>
        </w:tc>
        <w:tc>
          <w:tcPr>
            <w:tcW w:w="864" w:type="dxa"/>
          </w:tcPr>
          <w:p w14:paraId="69231F64" w14:textId="7E8837FE" w:rsidR="00D22AE0" w:rsidRDefault="00CA12E9" w:rsidP="00D22AE0">
            <w:r>
              <w:t xml:space="preserve"> </w:t>
            </w:r>
          </w:p>
        </w:tc>
        <w:tc>
          <w:tcPr>
            <w:tcW w:w="864" w:type="dxa"/>
          </w:tcPr>
          <w:p w14:paraId="0378363E" w14:textId="4AD8F9CB" w:rsidR="00D22AE0" w:rsidRDefault="00CA12E9" w:rsidP="00D22AE0">
            <w:r>
              <w:t xml:space="preserve"> </w:t>
            </w:r>
          </w:p>
        </w:tc>
        <w:tc>
          <w:tcPr>
            <w:tcW w:w="864" w:type="dxa"/>
          </w:tcPr>
          <w:p w14:paraId="35C5A61E" w14:textId="00F3B798" w:rsidR="00D22AE0" w:rsidRDefault="00CA12E9" w:rsidP="00D22AE0">
            <w:r>
              <w:t xml:space="preserve"> </w:t>
            </w:r>
          </w:p>
        </w:tc>
        <w:tc>
          <w:tcPr>
            <w:tcW w:w="864" w:type="dxa"/>
          </w:tcPr>
          <w:p w14:paraId="7A828C36" w14:textId="20D6E357" w:rsidR="00D22AE0" w:rsidRDefault="00CA12E9" w:rsidP="00D22AE0">
            <w:r>
              <w:t xml:space="preserve"> </w:t>
            </w:r>
          </w:p>
        </w:tc>
        <w:tc>
          <w:tcPr>
            <w:tcW w:w="864" w:type="dxa"/>
          </w:tcPr>
          <w:p w14:paraId="7D49E01C" w14:textId="6EDC3F05" w:rsidR="00D22AE0" w:rsidRDefault="00CA12E9" w:rsidP="00D22AE0">
            <w:r>
              <w:t xml:space="preserve"> </w:t>
            </w:r>
          </w:p>
        </w:tc>
        <w:tc>
          <w:tcPr>
            <w:tcW w:w="864" w:type="dxa"/>
          </w:tcPr>
          <w:p w14:paraId="162792FA" w14:textId="126A93EC" w:rsidR="00D22AE0" w:rsidRDefault="00CA12E9" w:rsidP="00D22AE0">
            <w:r>
              <w:t xml:space="preserve"> </w:t>
            </w:r>
          </w:p>
        </w:tc>
        <w:tc>
          <w:tcPr>
            <w:tcW w:w="864" w:type="dxa"/>
          </w:tcPr>
          <w:p w14:paraId="073E3D97" w14:textId="1DB99296" w:rsidR="00D22AE0" w:rsidRDefault="00CA12E9" w:rsidP="00D22AE0">
            <w:r>
              <w:t xml:space="preserve"> </w:t>
            </w:r>
          </w:p>
        </w:tc>
      </w:tr>
      <w:tr w:rsidR="00D22AE0" w:rsidRPr="00CC38F7" w14:paraId="62DBDABF" w14:textId="77777777" w:rsidTr="09216635">
        <w:tblPrEx>
          <w:tblCellMar>
            <w:left w:w="108" w:type="dxa"/>
            <w:right w:w="108" w:type="dxa"/>
          </w:tblCellMar>
        </w:tblPrEx>
        <w:trPr>
          <w:cantSplit/>
          <w:trHeight w:val="395"/>
        </w:trPr>
        <w:tc>
          <w:tcPr>
            <w:tcW w:w="4894" w:type="dxa"/>
          </w:tcPr>
          <w:p w14:paraId="5D1702FD" w14:textId="0B6B250D" w:rsidR="00D22AE0" w:rsidRDefault="00046549" w:rsidP="004E3C82">
            <w:pPr>
              <w:pStyle w:val="TableDescriptivestatements"/>
            </w:pPr>
            <w:r w:rsidRPr="0063542E">
              <w:t>Apply knowledge of biomechanical principles</w:t>
            </w:r>
            <w:r>
              <w:t xml:space="preserve"> through the analysis of</w:t>
            </w:r>
            <w:r w:rsidRPr="0063542E">
              <w:t xml:space="preserve"> movement skills, </w:t>
            </w:r>
            <w:r>
              <w:t>including skill</w:t>
            </w:r>
            <w:r w:rsidRPr="0063542E">
              <w:t xml:space="preserve"> acquisition</w:t>
            </w:r>
            <w:r>
              <w:t>,</w:t>
            </w:r>
            <w:r w:rsidRPr="0063542E">
              <w:t xml:space="preserve"> and</w:t>
            </w:r>
            <w:r>
              <w:t xml:space="preserve"> skill </w:t>
            </w:r>
            <w:r w:rsidRPr="0063542E">
              <w:t>refinement</w:t>
            </w:r>
            <w:r>
              <w:t xml:space="preserve"> for</w:t>
            </w:r>
            <w:r w:rsidRPr="0063542E">
              <w:t xml:space="preserve"> movement and sports</w:t>
            </w:r>
            <w:r>
              <w:t>,</w:t>
            </w:r>
            <w:r w:rsidRPr="0063542E">
              <w:t xml:space="preserve"> </w:t>
            </w:r>
            <w:r>
              <w:t xml:space="preserve">to </w:t>
            </w:r>
            <w:r w:rsidRPr="0063542E">
              <w:t>improve body mechanics</w:t>
            </w:r>
            <w:r>
              <w:t xml:space="preserve"> and alignment</w:t>
            </w:r>
            <w:r w:rsidRPr="0063542E">
              <w:t xml:space="preserve"> for safe and efficient movement.</w:t>
            </w:r>
          </w:p>
        </w:tc>
        <w:tc>
          <w:tcPr>
            <w:tcW w:w="864" w:type="dxa"/>
          </w:tcPr>
          <w:p w14:paraId="56DA7A4D" w14:textId="733953C3" w:rsidR="00D22AE0" w:rsidRDefault="00CA12E9" w:rsidP="00D22AE0">
            <w:r>
              <w:t xml:space="preserve"> </w:t>
            </w:r>
          </w:p>
        </w:tc>
        <w:tc>
          <w:tcPr>
            <w:tcW w:w="866" w:type="dxa"/>
          </w:tcPr>
          <w:p w14:paraId="1692C660" w14:textId="794F66C8" w:rsidR="00D22AE0" w:rsidRDefault="00CA12E9" w:rsidP="00D22AE0">
            <w:r>
              <w:t xml:space="preserve"> </w:t>
            </w:r>
          </w:p>
        </w:tc>
        <w:tc>
          <w:tcPr>
            <w:tcW w:w="864" w:type="dxa"/>
          </w:tcPr>
          <w:p w14:paraId="17D101A8" w14:textId="76270C1A" w:rsidR="00D22AE0" w:rsidRDefault="00CA12E9" w:rsidP="00D22AE0">
            <w:r>
              <w:t xml:space="preserve"> </w:t>
            </w:r>
          </w:p>
        </w:tc>
        <w:tc>
          <w:tcPr>
            <w:tcW w:w="864" w:type="dxa"/>
          </w:tcPr>
          <w:p w14:paraId="48394706" w14:textId="53082E9D" w:rsidR="00D22AE0" w:rsidRDefault="00CA12E9" w:rsidP="00D22AE0">
            <w:r>
              <w:t xml:space="preserve"> </w:t>
            </w:r>
          </w:p>
        </w:tc>
        <w:tc>
          <w:tcPr>
            <w:tcW w:w="864" w:type="dxa"/>
          </w:tcPr>
          <w:p w14:paraId="58668579" w14:textId="7BF12FE6" w:rsidR="00D22AE0" w:rsidRDefault="00CA12E9" w:rsidP="00D22AE0">
            <w:r>
              <w:t xml:space="preserve"> </w:t>
            </w:r>
          </w:p>
        </w:tc>
        <w:tc>
          <w:tcPr>
            <w:tcW w:w="864" w:type="dxa"/>
          </w:tcPr>
          <w:p w14:paraId="701B5A0E" w14:textId="6EC775D9" w:rsidR="00D22AE0" w:rsidRDefault="00CA12E9" w:rsidP="00D22AE0">
            <w:r>
              <w:t xml:space="preserve"> </w:t>
            </w:r>
          </w:p>
        </w:tc>
        <w:tc>
          <w:tcPr>
            <w:tcW w:w="864" w:type="dxa"/>
          </w:tcPr>
          <w:p w14:paraId="645AC8E3" w14:textId="75010A3A" w:rsidR="00D22AE0" w:rsidRDefault="00CA12E9" w:rsidP="00D22AE0">
            <w:r>
              <w:t xml:space="preserve"> </w:t>
            </w:r>
          </w:p>
        </w:tc>
        <w:tc>
          <w:tcPr>
            <w:tcW w:w="864" w:type="dxa"/>
          </w:tcPr>
          <w:p w14:paraId="09D9ABC6" w14:textId="43F251C6" w:rsidR="00D22AE0" w:rsidRDefault="00CA12E9" w:rsidP="00D22AE0">
            <w:r>
              <w:t xml:space="preserve"> </w:t>
            </w:r>
          </w:p>
        </w:tc>
        <w:tc>
          <w:tcPr>
            <w:tcW w:w="864" w:type="dxa"/>
          </w:tcPr>
          <w:p w14:paraId="7E9F6F57" w14:textId="4237F8C3" w:rsidR="00D22AE0" w:rsidRDefault="00CA12E9" w:rsidP="00D22AE0">
            <w:r>
              <w:t xml:space="preserve"> </w:t>
            </w:r>
          </w:p>
        </w:tc>
        <w:tc>
          <w:tcPr>
            <w:tcW w:w="864" w:type="dxa"/>
          </w:tcPr>
          <w:p w14:paraId="457F6773" w14:textId="784F36E4" w:rsidR="00D22AE0" w:rsidRDefault="00CA12E9" w:rsidP="00D22AE0">
            <w:r>
              <w:t xml:space="preserve"> </w:t>
            </w:r>
          </w:p>
        </w:tc>
        <w:tc>
          <w:tcPr>
            <w:tcW w:w="864" w:type="dxa"/>
          </w:tcPr>
          <w:p w14:paraId="43B07095" w14:textId="11F9B1CE" w:rsidR="00D22AE0" w:rsidRDefault="00CA12E9" w:rsidP="00D22AE0">
            <w:r>
              <w:t xml:space="preserve"> </w:t>
            </w:r>
          </w:p>
        </w:tc>
      </w:tr>
      <w:tr w:rsidR="00D22AE0" w:rsidRPr="00CC38F7" w14:paraId="41C888E5" w14:textId="77777777" w:rsidTr="09216635">
        <w:tblPrEx>
          <w:tblCellMar>
            <w:left w:w="108" w:type="dxa"/>
            <w:right w:w="108" w:type="dxa"/>
          </w:tblCellMar>
        </w:tblPrEx>
        <w:trPr>
          <w:cantSplit/>
          <w:trHeight w:val="395"/>
        </w:trPr>
        <w:tc>
          <w:tcPr>
            <w:tcW w:w="4894" w:type="dxa"/>
          </w:tcPr>
          <w:p w14:paraId="066357F6" w14:textId="61A7364F" w:rsidR="00D22AE0" w:rsidRPr="00046549" w:rsidRDefault="00046549" w:rsidP="004E3C82">
            <w:pPr>
              <w:pStyle w:val="TableBodyCopy"/>
              <w:rPr>
                <w:b/>
              </w:rPr>
            </w:pPr>
            <w:r w:rsidRPr="00046549">
              <w:t>Competency 003 (Movement Activities and Sports):  Apply knowledge of techniques, skills, activities, rules, and safety practices for a variety of sports, games, and activities.</w:t>
            </w:r>
          </w:p>
        </w:tc>
        <w:tc>
          <w:tcPr>
            <w:tcW w:w="864" w:type="dxa"/>
          </w:tcPr>
          <w:p w14:paraId="2C322EFE" w14:textId="77777777" w:rsidR="00D22AE0" w:rsidRPr="00CC38F7" w:rsidRDefault="00D22AE0" w:rsidP="00D22AE0">
            <w:r>
              <w:t xml:space="preserve">  </w:t>
            </w:r>
          </w:p>
        </w:tc>
        <w:tc>
          <w:tcPr>
            <w:tcW w:w="866" w:type="dxa"/>
          </w:tcPr>
          <w:p w14:paraId="1C4189B6" w14:textId="77777777" w:rsidR="00D22AE0" w:rsidRPr="00CC38F7" w:rsidRDefault="00D22AE0" w:rsidP="00D22AE0">
            <w:r>
              <w:t xml:space="preserve">  </w:t>
            </w:r>
          </w:p>
        </w:tc>
        <w:tc>
          <w:tcPr>
            <w:tcW w:w="864" w:type="dxa"/>
          </w:tcPr>
          <w:p w14:paraId="194CD0E1" w14:textId="77777777" w:rsidR="00D22AE0" w:rsidRPr="00CC38F7" w:rsidRDefault="00D22AE0" w:rsidP="00D22AE0">
            <w:r>
              <w:t xml:space="preserve">  </w:t>
            </w:r>
          </w:p>
        </w:tc>
        <w:tc>
          <w:tcPr>
            <w:tcW w:w="864" w:type="dxa"/>
          </w:tcPr>
          <w:p w14:paraId="32F5FF56" w14:textId="77777777" w:rsidR="00D22AE0" w:rsidRPr="00CC38F7" w:rsidRDefault="00D22AE0" w:rsidP="00D22AE0">
            <w:r>
              <w:t xml:space="preserve">  </w:t>
            </w:r>
          </w:p>
        </w:tc>
        <w:tc>
          <w:tcPr>
            <w:tcW w:w="864" w:type="dxa"/>
          </w:tcPr>
          <w:p w14:paraId="2251578B" w14:textId="77777777" w:rsidR="00D22AE0" w:rsidRPr="00CC38F7" w:rsidRDefault="00D22AE0" w:rsidP="00D22AE0">
            <w:r>
              <w:t xml:space="preserve">  </w:t>
            </w:r>
          </w:p>
        </w:tc>
        <w:tc>
          <w:tcPr>
            <w:tcW w:w="864" w:type="dxa"/>
          </w:tcPr>
          <w:p w14:paraId="2598260C" w14:textId="77777777" w:rsidR="00D22AE0" w:rsidRPr="00CC38F7" w:rsidRDefault="00D22AE0" w:rsidP="00D22AE0">
            <w:r>
              <w:t xml:space="preserve">  </w:t>
            </w:r>
          </w:p>
        </w:tc>
        <w:tc>
          <w:tcPr>
            <w:tcW w:w="864" w:type="dxa"/>
          </w:tcPr>
          <w:p w14:paraId="58F856D3" w14:textId="77777777" w:rsidR="00D22AE0" w:rsidRPr="00CC38F7" w:rsidRDefault="00D22AE0" w:rsidP="00D22AE0">
            <w:r>
              <w:t xml:space="preserve">  </w:t>
            </w:r>
          </w:p>
        </w:tc>
        <w:tc>
          <w:tcPr>
            <w:tcW w:w="864" w:type="dxa"/>
          </w:tcPr>
          <w:p w14:paraId="4A27CCE5" w14:textId="77777777" w:rsidR="00D22AE0" w:rsidRPr="00CC38F7" w:rsidRDefault="00D22AE0" w:rsidP="00D22AE0">
            <w:r>
              <w:t xml:space="preserve">  </w:t>
            </w:r>
          </w:p>
        </w:tc>
        <w:tc>
          <w:tcPr>
            <w:tcW w:w="864" w:type="dxa"/>
          </w:tcPr>
          <w:p w14:paraId="73EC4AC6" w14:textId="77777777" w:rsidR="00D22AE0" w:rsidRPr="00CC38F7" w:rsidRDefault="00D22AE0" w:rsidP="00D22AE0">
            <w:r>
              <w:t xml:space="preserve">  </w:t>
            </w:r>
          </w:p>
        </w:tc>
        <w:tc>
          <w:tcPr>
            <w:tcW w:w="864" w:type="dxa"/>
          </w:tcPr>
          <w:p w14:paraId="4AFD891D" w14:textId="77777777" w:rsidR="00D22AE0" w:rsidRPr="00CC38F7" w:rsidRDefault="00D22AE0" w:rsidP="00D22AE0">
            <w:r>
              <w:t xml:space="preserve">  </w:t>
            </w:r>
          </w:p>
        </w:tc>
        <w:tc>
          <w:tcPr>
            <w:tcW w:w="864" w:type="dxa"/>
          </w:tcPr>
          <w:p w14:paraId="7B81E8AF" w14:textId="77777777" w:rsidR="00D22AE0" w:rsidRPr="00CC38F7" w:rsidRDefault="00D22AE0" w:rsidP="00D22AE0">
            <w:r>
              <w:t xml:space="preserve">  </w:t>
            </w:r>
          </w:p>
        </w:tc>
      </w:tr>
      <w:tr w:rsidR="00D22AE0" w:rsidRPr="00CC38F7" w14:paraId="619B40CC" w14:textId="77777777" w:rsidTr="09216635">
        <w:tblPrEx>
          <w:tblCellMar>
            <w:left w:w="108" w:type="dxa"/>
            <w:right w:w="108" w:type="dxa"/>
          </w:tblCellMar>
        </w:tblPrEx>
        <w:trPr>
          <w:cantSplit/>
          <w:trHeight w:val="395"/>
        </w:trPr>
        <w:tc>
          <w:tcPr>
            <w:tcW w:w="4894" w:type="dxa"/>
          </w:tcPr>
          <w:p w14:paraId="453894D4" w14:textId="15FE2787" w:rsidR="00D22AE0" w:rsidRPr="004E3C82" w:rsidRDefault="00046549" w:rsidP="004E3C82">
            <w:pPr>
              <w:pStyle w:val="TableDescriptivestatements"/>
              <w:numPr>
                <w:ilvl w:val="0"/>
                <w:numId w:val="22"/>
              </w:numPr>
              <w:rPr>
                <w:rFonts w:eastAsia="Times New Roman"/>
              </w:rPr>
            </w:pPr>
            <w:r w:rsidRPr="0063542E">
              <w:t xml:space="preserve">Demonstrate knowledge of approaches, techniques, skills, organizational strategies, safety practices, and types and uses of equipment for individual, dual, and team </w:t>
            </w:r>
            <w:r w:rsidRPr="009A5B2B">
              <w:t>sports, games, and activities</w:t>
            </w:r>
            <w:r w:rsidRPr="0063542E">
              <w:t>.</w:t>
            </w:r>
          </w:p>
        </w:tc>
        <w:tc>
          <w:tcPr>
            <w:tcW w:w="864" w:type="dxa"/>
          </w:tcPr>
          <w:p w14:paraId="26B2687A" w14:textId="77777777" w:rsidR="00D22AE0" w:rsidRPr="00CC38F7" w:rsidRDefault="00D22AE0" w:rsidP="00D22AE0">
            <w:r>
              <w:t xml:space="preserve">  </w:t>
            </w:r>
          </w:p>
        </w:tc>
        <w:tc>
          <w:tcPr>
            <w:tcW w:w="866" w:type="dxa"/>
          </w:tcPr>
          <w:p w14:paraId="255ED388" w14:textId="77777777" w:rsidR="00D22AE0" w:rsidRPr="00CC38F7" w:rsidRDefault="00D22AE0" w:rsidP="00D22AE0">
            <w:r>
              <w:t xml:space="preserve">  </w:t>
            </w:r>
          </w:p>
        </w:tc>
        <w:tc>
          <w:tcPr>
            <w:tcW w:w="864" w:type="dxa"/>
          </w:tcPr>
          <w:p w14:paraId="41E5DF9F" w14:textId="77777777" w:rsidR="00D22AE0" w:rsidRPr="00CC38F7" w:rsidRDefault="00D22AE0" w:rsidP="00D22AE0">
            <w:r>
              <w:t xml:space="preserve">  </w:t>
            </w:r>
          </w:p>
        </w:tc>
        <w:tc>
          <w:tcPr>
            <w:tcW w:w="864" w:type="dxa"/>
          </w:tcPr>
          <w:p w14:paraId="2AC0C116" w14:textId="77777777" w:rsidR="00D22AE0" w:rsidRPr="00CC38F7" w:rsidRDefault="00D22AE0" w:rsidP="00D22AE0">
            <w:r>
              <w:t xml:space="preserve">  </w:t>
            </w:r>
          </w:p>
        </w:tc>
        <w:tc>
          <w:tcPr>
            <w:tcW w:w="864" w:type="dxa"/>
          </w:tcPr>
          <w:p w14:paraId="3FBC392A" w14:textId="77777777" w:rsidR="00D22AE0" w:rsidRPr="00CC38F7" w:rsidRDefault="00D22AE0" w:rsidP="00D22AE0">
            <w:r>
              <w:t xml:space="preserve">  </w:t>
            </w:r>
          </w:p>
        </w:tc>
        <w:tc>
          <w:tcPr>
            <w:tcW w:w="864" w:type="dxa"/>
          </w:tcPr>
          <w:p w14:paraId="32E9E7BC" w14:textId="77777777" w:rsidR="00D22AE0" w:rsidRPr="00CC38F7" w:rsidRDefault="00D22AE0" w:rsidP="00D22AE0">
            <w:r>
              <w:t xml:space="preserve">  </w:t>
            </w:r>
          </w:p>
        </w:tc>
        <w:tc>
          <w:tcPr>
            <w:tcW w:w="864" w:type="dxa"/>
          </w:tcPr>
          <w:p w14:paraId="526BEB37" w14:textId="77777777" w:rsidR="00D22AE0" w:rsidRPr="00CC38F7" w:rsidRDefault="00D22AE0" w:rsidP="00D22AE0">
            <w:r>
              <w:t xml:space="preserve">  </w:t>
            </w:r>
          </w:p>
        </w:tc>
        <w:tc>
          <w:tcPr>
            <w:tcW w:w="864" w:type="dxa"/>
          </w:tcPr>
          <w:p w14:paraId="112B879B" w14:textId="77777777" w:rsidR="00D22AE0" w:rsidRPr="00CC38F7" w:rsidRDefault="00D22AE0" w:rsidP="00D22AE0">
            <w:r>
              <w:t xml:space="preserve">  </w:t>
            </w:r>
          </w:p>
        </w:tc>
        <w:tc>
          <w:tcPr>
            <w:tcW w:w="864" w:type="dxa"/>
          </w:tcPr>
          <w:p w14:paraId="4DFE0AFE" w14:textId="77777777" w:rsidR="00D22AE0" w:rsidRPr="00CC38F7" w:rsidRDefault="00D22AE0" w:rsidP="00D22AE0">
            <w:r>
              <w:t xml:space="preserve">  </w:t>
            </w:r>
          </w:p>
        </w:tc>
        <w:tc>
          <w:tcPr>
            <w:tcW w:w="864" w:type="dxa"/>
          </w:tcPr>
          <w:p w14:paraId="25F88944" w14:textId="77777777" w:rsidR="00D22AE0" w:rsidRPr="00CC38F7" w:rsidRDefault="00D22AE0" w:rsidP="00D22AE0">
            <w:r>
              <w:t xml:space="preserve">  </w:t>
            </w:r>
          </w:p>
        </w:tc>
        <w:tc>
          <w:tcPr>
            <w:tcW w:w="864" w:type="dxa"/>
          </w:tcPr>
          <w:p w14:paraId="4AB6CB1F" w14:textId="77777777" w:rsidR="00D22AE0" w:rsidRPr="00CC38F7" w:rsidRDefault="00D22AE0" w:rsidP="00D22AE0">
            <w:r>
              <w:t xml:space="preserve">  </w:t>
            </w:r>
          </w:p>
        </w:tc>
      </w:tr>
      <w:tr w:rsidR="00D22AE0" w:rsidRPr="00CC38F7" w14:paraId="10637808" w14:textId="77777777" w:rsidTr="09216635">
        <w:tblPrEx>
          <w:tblCellMar>
            <w:left w:w="108" w:type="dxa"/>
            <w:right w:w="108" w:type="dxa"/>
          </w:tblCellMar>
        </w:tblPrEx>
        <w:trPr>
          <w:cantSplit/>
          <w:trHeight w:val="395"/>
        </w:trPr>
        <w:tc>
          <w:tcPr>
            <w:tcW w:w="4894" w:type="dxa"/>
          </w:tcPr>
          <w:p w14:paraId="1C11B877" w14:textId="48639576" w:rsidR="00D22AE0" w:rsidRPr="00046549" w:rsidRDefault="00046549" w:rsidP="004E3C82">
            <w:pPr>
              <w:pStyle w:val="TableDescriptivestatements"/>
              <w:rPr>
                <w:rFonts w:eastAsia="Times New Roman"/>
              </w:rPr>
            </w:pPr>
            <w:r w:rsidRPr="0063542E">
              <w:t xml:space="preserve">Recognize the importance of rules, discipline, etiquette, teamwork, cooperation, and responsibility in a variety of </w:t>
            </w:r>
            <w:r w:rsidRPr="009A5B2B">
              <w:t>sports, games, and activities</w:t>
            </w:r>
            <w:r w:rsidRPr="0063542E">
              <w:t>.</w:t>
            </w:r>
          </w:p>
        </w:tc>
        <w:tc>
          <w:tcPr>
            <w:tcW w:w="864" w:type="dxa"/>
          </w:tcPr>
          <w:p w14:paraId="6EDE6559" w14:textId="77777777" w:rsidR="00D22AE0" w:rsidRPr="00CC38F7" w:rsidRDefault="00D22AE0" w:rsidP="00D22AE0">
            <w:r>
              <w:t xml:space="preserve">  </w:t>
            </w:r>
          </w:p>
        </w:tc>
        <w:tc>
          <w:tcPr>
            <w:tcW w:w="866" w:type="dxa"/>
          </w:tcPr>
          <w:p w14:paraId="64E30968" w14:textId="77777777" w:rsidR="00D22AE0" w:rsidRPr="00CC38F7" w:rsidRDefault="00D22AE0" w:rsidP="00D22AE0">
            <w:r>
              <w:t xml:space="preserve">  </w:t>
            </w:r>
          </w:p>
        </w:tc>
        <w:tc>
          <w:tcPr>
            <w:tcW w:w="864" w:type="dxa"/>
          </w:tcPr>
          <w:p w14:paraId="74ECC135" w14:textId="77777777" w:rsidR="00D22AE0" w:rsidRPr="00CC38F7" w:rsidRDefault="00D22AE0" w:rsidP="00D22AE0">
            <w:r>
              <w:t xml:space="preserve">  </w:t>
            </w:r>
          </w:p>
        </w:tc>
        <w:tc>
          <w:tcPr>
            <w:tcW w:w="864" w:type="dxa"/>
          </w:tcPr>
          <w:p w14:paraId="39BCF3B5" w14:textId="77777777" w:rsidR="00D22AE0" w:rsidRPr="00CC38F7" w:rsidRDefault="00D22AE0" w:rsidP="00D22AE0">
            <w:r>
              <w:t xml:space="preserve">  </w:t>
            </w:r>
          </w:p>
        </w:tc>
        <w:tc>
          <w:tcPr>
            <w:tcW w:w="864" w:type="dxa"/>
          </w:tcPr>
          <w:p w14:paraId="20DE3E7F" w14:textId="77777777" w:rsidR="00D22AE0" w:rsidRPr="00CC38F7" w:rsidRDefault="00D22AE0" w:rsidP="00D22AE0">
            <w:r>
              <w:t xml:space="preserve">  </w:t>
            </w:r>
          </w:p>
        </w:tc>
        <w:tc>
          <w:tcPr>
            <w:tcW w:w="864" w:type="dxa"/>
          </w:tcPr>
          <w:p w14:paraId="09105C84" w14:textId="77777777" w:rsidR="00D22AE0" w:rsidRPr="00CC38F7" w:rsidRDefault="00D22AE0" w:rsidP="00D22AE0">
            <w:r>
              <w:t xml:space="preserve">  </w:t>
            </w:r>
          </w:p>
        </w:tc>
        <w:tc>
          <w:tcPr>
            <w:tcW w:w="864" w:type="dxa"/>
          </w:tcPr>
          <w:p w14:paraId="53B9E747" w14:textId="77777777" w:rsidR="00D22AE0" w:rsidRPr="00CC38F7" w:rsidRDefault="00D22AE0" w:rsidP="00D22AE0">
            <w:r>
              <w:t xml:space="preserve">  </w:t>
            </w:r>
          </w:p>
        </w:tc>
        <w:tc>
          <w:tcPr>
            <w:tcW w:w="864" w:type="dxa"/>
          </w:tcPr>
          <w:p w14:paraId="1DEA78E5" w14:textId="77777777" w:rsidR="00D22AE0" w:rsidRPr="00CC38F7" w:rsidRDefault="00D22AE0" w:rsidP="00D22AE0">
            <w:r>
              <w:t xml:space="preserve">  </w:t>
            </w:r>
          </w:p>
        </w:tc>
        <w:tc>
          <w:tcPr>
            <w:tcW w:w="864" w:type="dxa"/>
          </w:tcPr>
          <w:p w14:paraId="472CA476" w14:textId="77777777" w:rsidR="00D22AE0" w:rsidRPr="00CC38F7" w:rsidRDefault="00D22AE0" w:rsidP="00D22AE0">
            <w:r>
              <w:t xml:space="preserve">  </w:t>
            </w:r>
          </w:p>
        </w:tc>
        <w:tc>
          <w:tcPr>
            <w:tcW w:w="864" w:type="dxa"/>
          </w:tcPr>
          <w:p w14:paraId="16AE1059" w14:textId="77777777" w:rsidR="00D22AE0" w:rsidRPr="00CC38F7" w:rsidRDefault="00D22AE0" w:rsidP="00D22AE0">
            <w:r>
              <w:t xml:space="preserve">  </w:t>
            </w:r>
          </w:p>
        </w:tc>
        <w:tc>
          <w:tcPr>
            <w:tcW w:w="864" w:type="dxa"/>
          </w:tcPr>
          <w:p w14:paraId="2EB5D2C4" w14:textId="77777777" w:rsidR="00D22AE0" w:rsidRPr="00CC38F7" w:rsidRDefault="00D22AE0" w:rsidP="00D22AE0">
            <w:r>
              <w:t xml:space="preserve">  </w:t>
            </w:r>
          </w:p>
        </w:tc>
      </w:tr>
      <w:tr w:rsidR="00D22AE0" w:rsidRPr="00CC38F7" w14:paraId="7AFA0960" w14:textId="77777777" w:rsidTr="09216635">
        <w:tblPrEx>
          <w:tblCellMar>
            <w:left w:w="108" w:type="dxa"/>
            <w:right w:w="108" w:type="dxa"/>
          </w:tblCellMar>
        </w:tblPrEx>
        <w:trPr>
          <w:cantSplit/>
          <w:trHeight w:val="395"/>
        </w:trPr>
        <w:tc>
          <w:tcPr>
            <w:tcW w:w="4894" w:type="dxa"/>
          </w:tcPr>
          <w:p w14:paraId="530081AE" w14:textId="562FDA23" w:rsidR="00D22AE0" w:rsidRPr="001433F2" w:rsidRDefault="00046549" w:rsidP="004E3C82">
            <w:pPr>
              <w:pStyle w:val="TableDescriptivestatements"/>
            </w:pPr>
            <w:r w:rsidRPr="0063542E">
              <w:t xml:space="preserve">Apply knowledge of </w:t>
            </w:r>
            <w:r>
              <w:t xml:space="preserve">fundamental components of and </w:t>
            </w:r>
            <w:r w:rsidRPr="0063542E">
              <w:t xml:space="preserve">offensive and defensive strategies </w:t>
            </w:r>
            <w:r>
              <w:t xml:space="preserve">used </w:t>
            </w:r>
            <w:r w:rsidRPr="0063542E">
              <w:t>in net/wall, invasion, fielding</w:t>
            </w:r>
            <w:r>
              <w:t xml:space="preserve">, </w:t>
            </w:r>
            <w:r w:rsidRPr="0063542E">
              <w:t>striking, and target sports</w:t>
            </w:r>
            <w:r>
              <w:t>, games, and activities</w:t>
            </w:r>
            <w:r w:rsidRPr="0063542E">
              <w:t>.</w:t>
            </w:r>
          </w:p>
        </w:tc>
        <w:tc>
          <w:tcPr>
            <w:tcW w:w="864" w:type="dxa"/>
          </w:tcPr>
          <w:p w14:paraId="557BC195" w14:textId="77777777" w:rsidR="00D22AE0" w:rsidRPr="00CC38F7" w:rsidRDefault="00D22AE0" w:rsidP="00D22AE0">
            <w:r>
              <w:t xml:space="preserve">  </w:t>
            </w:r>
          </w:p>
        </w:tc>
        <w:tc>
          <w:tcPr>
            <w:tcW w:w="866" w:type="dxa"/>
          </w:tcPr>
          <w:p w14:paraId="07BE5503" w14:textId="77777777" w:rsidR="00D22AE0" w:rsidRPr="00CC38F7" w:rsidRDefault="00D22AE0" w:rsidP="00D22AE0">
            <w:r>
              <w:t xml:space="preserve">  </w:t>
            </w:r>
          </w:p>
        </w:tc>
        <w:tc>
          <w:tcPr>
            <w:tcW w:w="864" w:type="dxa"/>
          </w:tcPr>
          <w:p w14:paraId="2BD00C70" w14:textId="77777777" w:rsidR="00D22AE0" w:rsidRPr="00CC38F7" w:rsidRDefault="00D22AE0" w:rsidP="00D22AE0">
            <w:r>
              <w:t xml:space="preserve">  </w:t>
            </w:r>
          </w:p>
        </w:tc>
        <w:tc>
          <w:tcPr>
            <w:tcW w:w="864" w:type="dxa"/>
          </w:tcPr>
          <w:p w14:paraId="6779EEF0" w14:textId="77777777" w:rsidR="00D22AE0" w:rsidRPr="00CC38F7" w:rsidRDefault="00D22AE0" w:rsidP="00D22AE0">
            <w:r>
              <w:t xml:space="preserve">  </w:t>
            </w:r>
          </w:p>
        </w:tc>
        <w:tc>
          <w:tcPr>
            <w:tcW w:w="864" w:type="dxa"/>
          </w:tcPr>
          <w:p w14:paraId="4BD06D9D" w14:textId="77777777" w:rsidR="00D22AE0" w:rsidRPr="00CC38F7" w:rsidRDefault="00D22AE0" w:rsidP="00D22AE0">
            <w:r>
              <w:t xml:space="preserve">  </w:t>
            </w:r>
          </w:p>
        </w:tc>
        <w:tc>
          <w:tcPr>
            <w:tcW w:w="864" w:type="dxa"/>
          </w:tcPr>
          <w:p w14:paraId="160A069D" w14:textId="77777777" w:rsidR="00D22AE0" w:rsidRPr="00CC38F7" w:rsidRDefault="00D22AE0" w:rsidP="00D22AE0">
            <w:r>
              <w:t xml:space="preserve">  </w:t>
            </w:r>
          </w:p>
        </w:tc>
        <w:tc>
          <w:tcPr>
            <w:tcW w:w="864" w:type="dxa"/>
          </w:tcPr>
          <w:p w14:paraId="19AC8210" w14:textId="77777777" w:rsidR="00D22AE0" w:rsidRPr="00CC38F7" w:rsidRDefault="00D22AE0" w:rsidP="00D22AE0">
            <w:r>
              <w:t xml:space="preserve">  </w:t>
            </w:r>
          </w:p>
        </w:tc>
        <w:tc>
          <w:tcPr>
            <w:tcW w:w="864" w:type="dxa"/>
          </w:tcPr>
          <w:p w14:paraId="0A066F2A" w14:textId="77777777" w:rsidR="00D22AE0" w:rsidRPr="00CC38F7" w:rsidRDefault="00D22AE0" w:rsidP="00D22AE0">
            <w:r>
              <w:t xml:space="preserve">  </w:t>
            </w:r>
          </w:p>
        </w:tc>
        <w:tc>
          <w:tcPr>
            <w:tcW w:w="864" w:type="dxa"/>
          </w:tcPr>
          <w:p w14:paraId="33E35F72" w14:textId="77777777" w:rsidR="00D22AE0" w:rsidRPr="00CC38F7" w:rsidRDefault="00D22AE0" w:rsidP="00D22AE0">
            <w:r>
              <w:t xml:space="preserve">  </w:t>
            </w:r>
          </w:p>
        </w:tc>
        <w:tc>
          <w:tcPr>
            <w:tcW w:w="864" w:type="dxa"/>
          </w:tcPr>
          <w:p w14:paraId="34D1734E" w14:textId="77777777" w:rsidR="00D22AE0" w:rsidRPr="00CC38F7" w:rsidRDefault="00D22AE0" w:rsidP="00D22AE0">
            <w:r>
              <w:t xml:space="preserve">  </w:t>
            </w:r>
          </w:p>
        </w:tc>
        <w:tc>
          <w:tcPr>
            <w:tcW w:w="864" w:type="dxa"/>
          </w:tcPr>
          <w:p w14:paraId="62413779" w14:textId="77777777" w:rsidR="00D22AE0" w:rsidRPr="00CC38F7" w:rsidRDefault="00D22AE0" w:rsidP="00D22AE0">
            <w:r>
              <w:t xml:space="preserve">  </w:t>
            </w:r>
          </w:p>
        </w:tc>
      </w:tr>
      <w:tr w:rsidR="00D22AE0" w:rsidRPr="00CC38F7" w14:paraId="1C0E5B53" w14:textId="77777777" w:rsidTr="09216635">
        <w:tblPrEx>
          <w:tblCellMar>
            <w:left w:w="108" w:type="dxa"/>
            <w:right w:w="108" w:type="dxa"/>
          </w:tblCellMar>
        </w:tblPrEx>
        <w:trPr>
          <w:cantSplit/>
          <w:trHeight w:val="395"/>
          <w:tblHeader/>
        </w:trPr>
        <w:tc>
          <w:tcPr>
            <w:tcW w:w="4894" w:type="dxa"/>
          </w:tcPr>
          <w:p w14:paraId="6546A1B5" w14:textId="4EF1115A" w:rsidR="00D22AE0" w:rsidRPr="00046549" w:rsidRDefault="00046549" w:rsidP="004E3C82">
            <w:pPr>
              <w:pStyle w:val="TableDescriptivestatements"/>
              <w:rPr>
                <w:rFonts w:eastAsia="Times New Roman"/>
              </w:rPr>
            </w:pPr>
            <w:r w:rsidRPr="0063542E">
              <w:t xml:space="preserve">Demonstrate knowledge of </w:t>
            </w:r>
            <w:r>
              <w:t xml:space="preserve">how to promote students' use of key skills and tactics </w:t>
            </w:r>
            <w:r w:rsidRPr="0063542E">
              <w:t xml:space="preserve">in </w:t>
            </w:r>
            <w:r w:rsidRPr="009A5B2B">
              <w:t>sports, games</w:t>
            </w:r>
            <w:r>
              <w:t>, and activities</w:t>
            </w:r>
            <w:r w:rsidRPr="0063542E">
              <w:t>.</w:t>
            </w:r>
          </w:p>
        </w:tc>
        <w:tc>
          <w:tcPr>
            <w:tcW w:w="864" w:type="dxa"/>
          </w:tcPr>
          <w:p w14:paraId="61B68414" w14:textId="77777777" w:rsidR="00D22AE0" w:rsidRPr="00CC38F7" w:rsidRDefault="00D22AE0" w:rsidP="00D22AE0">
            <w:r>
              <w:t xml:space="preserve"> </w:t>
            </w:r>
          </w:p>
        </w:tc>
        <w:tc>
          <w:tcPr>
            <w:tcW w:w="866" w:type="dxa"/>
          </w:tcPr>
          <w:p w14:paraId="31F5DF9D" w14:textId="77777777" w:rsidR="00D22AE0" w:rsidRPr="00CC38F7" w:rsidRDefault="00D22AE0" w:rsidP="00D22AE0">
            <w:r>
              <w:t xml:space="preserve"> </w:t>
            </w:r>
          </w:p>
        </w:tc>
        <w:tc>
          <w:tcPr>
            <w:tcW w:w="864" w:type="dxa"/>
          </w:tcPr>
          <w:p w14:paraId="4090568A" w14:textId="77777777" w:rsidR="00D22AE0" w:rsidRPr="00CC38F7" w:rsidRDefault="00D22AE0" w:rsidP="00D22AE0">
            <w:r>
              <w:t xml:space="preserve"> </w:t>
            </w:r>
          </w:p>
        </w:tc>
        <w:tc>
          <w:tcPr>
            <w:tcW w:w="864" w:type="dxa"/>
          </w:tcPr>
          <w:p w14:paraId="7C54B110" w14:textId="77777777" w:rsidR="00D22AE0" w:rsidRPr="00CC38F7" w:rsidRDefault="00D22AE0" w:rsidP="00D22AE0">
            <w:r>
              <w:t xml:space="preserve"> </w:t>
            </w:r>
          </w:p>
        </w:tc>
        <w:tc>
          <w:tcPr>
            <w:tcW w:w="864" w:type="dxa"/>
          </w:tcPr>
          <w:p w14:paraId="5819B736" w14:textId="77777777" w:rsidR="00D22AE0" w:rsidRPr="00CC38F7" w:rsidRDefault="00D22AE0" w:rsidP="00D22AE0">
            <w:r>
              <w:t xml:space="preserve"> </w:t>
            </w:r>
          </w:p>
        </w:tc>
        <w:tc>
          <w:tcPr>
            <w:tcW w:w="864" w:type="dxa"/>
          </w:tcPr>
          <w:p w14:paraId="6D966AF5" w14:textId="77777777" w:rsidR="00D22AE0" w:rsidRPr="00CC38F7" w:rsidRDefault="00D22AE0" w:rsidP="00D22AE0">
            <w:r>
              <w:t xml:space="preserve"> </w:t>
            </w:r>
          </w:p>
        </w:tc>
        <w:tc>
          <w:tcPr>
            <w:tcW w:w="864" w:type="dxa"/>
          </w:tcPr>
          <w:p w14:paraId="3E9218C3" w14:textId="77777777" w:rsidR="00D22AE0" w:rsidRPr="00CC38F7" w:rsidRDefault="00D22AE0" w:rsidP="00D22AE0">
            <w:r>
              <w:t xml:space="preserve"> </w:t>
            </w:r>
          </w:p>
        </w:tc>
        <w:tc>
          <w:tcPr>
            <w:tcW w:w="864" w:type="dxa"/>
          </w:tcPr>
          <w:p w14:paraId="05CCD014" w14:textId="77777777" w:rsidR="00D22AE0" w:rsidRPr="00CC38F7" w:rsidRDefault="00D22AE0" w:rsidP="00D22AE0">
            <w:r>
              <w:t xml:space="preserve"> </w:t>
            </w:r>
          </w:p>
        </w:tc>
        <w:tc>
          <w:tcPr>
            <w:tcW w:w="864" w:type="dxa"/>
          </w:tcPr>
          <w:p w14:paraId="1D573D93" w14:textId="77777777" w:rsidR="00D22AE0" w:rsidRPr="00CC38F7" w:rsidRDefault="00D22AE0" w:rsidP="00D22AE0">
            <w:r>
              <w:t xml:space="preserve"> </w:t>
            </w:r>
          </w:p>
        </w:tc>
        <w:tc>
          <w:tcPr>
            <w:tcW w:w="864" w:type="dxa"/>
          </w:tcPr>
          <w:p w14:paraId="36E1ED9F" w14:textId="77777777" w:rsidR="00D22AE0" w:rsidRPr="00CC38F7" w:rsidRDefault="00D22AE0" w:rsidP="00D22AE0">
            <w:r>
              <w:t xml:space="preserve"> </w:t>
            </w:r>
          </w:p>
        </w:tc>
        <w:tc>
          <w:tcPr>
            <w:tcW w:w="864" w:type="dxa"/>
          </w:tcPr>
          <w:p w14:paraId="1465AF9A" w14:textId="77777777" w:rsidR="00D22AE0" w:rsidRPr="00CC38F7" w:rsidRDefault="00D22AE0" w:rsidP="00D22AE0">
            <w:r>
              <w:t xml:space="preserve"> </w:t>
            </w:r>
          </w:p>
        </w:tc>
      </w:tr>
      <w:tr w:rsidR="00D22AE0" w:rsidRPr="00CC38F7" w14:paraId="7E6521BC" w14:textId="77777777" w:rsidTr="09216635">
        <w:tblPrEx>
          <w:tblCellMar>
            <w:left w:w="108" w:type="dxa"/>
            <w:right w:w="108" w:type="dxa"/>
          </w:tblCellMar>
        </w:tblPrEx>
        <w:trPr>
          <w:cantSplit/>
          <w:trHeight w:val="395"/>
          <w:tblHeader/>
        </w:trPr>
        <w:tc>
          <w:tcPr>
            <w:tcW w:w="4894" w:type="dxa"/>
          </w:tcPr>
          <w:p w14:paraId="6DD2315A" w14:textId="61057FB7" w:rsidR="00D22AE0" w:rsidRPr="00046549" w:rsidRDefault="00046549" w:rsidP="004E3C82">
            <w:pPr>
              <w:pStyle w:val="TableDescriptivestatements"/>
              <w:rPr>
                <w:rFonts w:eastAsia="Times New Roman"/>
              </w:rPr>
            </w:pPr>
            <w:r w:rsidRPr="0063542E">
              <w:lastRenderedPageBreak/>
              <w:t xml:space="preserve">Apply knowledge of principles and techniques for selecting, adapting, and modifying </w:t>
            </w:r>
            <w:r w:rsidRPr="009A5B2B">
              <w:t>sports, games</w:t>
            </w:r>
            <w:r>
              <w:t>,</w:t>
            </w:r>
            <w:r w:rsidRPr="009A5B2B">
              <w:t xml:space="preserve"> and activities</w:t>
            </w:r>
            <w:r w:rsidRPr="0063542E">
              <w:t xml:space="preserve"> to promote the use of combinations of </w:t>
            </w:r>
            <w:r>
              <w:t>movement</w:t>
            </w:r>
            <w:r w:rsidRPr="0063542E">
              <w:t xml:space="preserve"> skills and to provide practice in gamelike situations for all students.</w:t>
            </w:r>
          </w:p>
        </w:tc>
        <w:tc>
          <w:tcPr>
            <w:tcW w:w="864" w:type="dxa"/>
          </w:tcPr>
          <w:p w14:paraId="33BC3E5C" w14:textId="3326F1BF" w:rsidR="00D22AE0" w:rsidRDefault="00CA12E9" w:rsidP="00D22AE0">
            <w:r>
              <w:t xml:space="preserve"> </w:t>
            </w:r>
          </w:p>
        </w:tc>
        <w:tc>
          <w:tcPr>
            <w:tcW w:w="866" w:type="dxa"/>
          </w:tcPr>
          <w:p w14:paraId="57B12237" w14:textId="7814F1EB" w:rsidR="00D22AE0" w:rsidRDefault="00CA12E9" w:rsidP="00D22AE0">
            <w:r>
              <w:t xml:space="preserve"> </w:t>
            </w:r>
          </w:p>
        </w:tc>
        <w:tc>
          <w:tcPr>
            <w:tcW w:w="864" w:type="dxa"/>
          </w:tcPr>
          <w:p w14:paraId="417A8D2B" w14:textId="5691B3CA" w:rsidR="00D22AE0" w:rsidRDefault="00CA12E9" w:rsidP="00D22AE0">
            <w:r>
              <w:t xml:space="preserve"> </w:t>
            </w:r>
          </w:p>
        </w:tc>
        <w:tc>
          <w:tcPr>
            <w:tcW w:w="864" w:type="dxa"/>
          </w:tcPr>
          <w:p w14:paraId="158687C3" w14:textId="2EAB2A1F" w:rsidR="00D22AE0" w:rsidRDefault="00CA12E9" w:rsidP="00D22AE0">
            <w:r>
              <w:t xml:space="preserve"> </w:t>
            </w:r>
          </w:p>
        </w:tc>
        <w:tc>
          <w:tcPr>
            <w:tcW w:w="864" w:type="dxa"/>
          </w:tcPr>
          <w:p w14:paraId="6512EED9" w14:textId="777BA3A7" w:rsidR="00D22AE0" w:rsidRDefault="00CA12E9" w:rsidP="00D22AE0">
            <w:r>
              <w:t xml:space="preserve"> </w:t>
            </w:r>
          </w:p>
        </w:tc>
        <w:tc>
          <w:tcPr>
            <w:tcW w:w="864" w:type="dxa"/>
          </w:tcPr>
          <w:p w14:paraId="2261DEB7" w14:textId="5D4226F1" w:rsidR="00D22AE0" w:rsidRDefault="00CA12E9" w:rsidP="00D22AE0">
            <w:r>
              <w:t xml:space="preserve"> </w:t>
            </w:r>
          </w:p>
        </w:tc>
        <w:tc>
          <w:tcPr>
            <w:tcW w:w="864" w:type="dxa"/>
          </w:tcPr>
          <w:p w14:paraId="1FA9CAD4" w14:textId="4DDCCD55" w:rsidR="00D22AE0" w:rsidRDefault="00CA12E9" w:rsidP="00D22AE0">
            <w:r>
              <w:t xml:space="preserve"> </w:t>
            </w:r>
          </w:p>
        </w:tc>
        <w:tc>
          <w:tcPr>
            <w:tcW w:w="864" w:type="dxa"/>
          </w:tcPr>
          <w:p w14:paraId="4FD6F145" w14:textId="2ABE114B" w:rsidR="00D22AE0" w:rsidRDefault="00CA12E9" w:rsidP="00D22AE0">
            <w:r>
              <w:t xml:space="preserve"> </w:t>
            </w:r>
          </w:p>
        </w:tc>
        <w:tc>
          <w:tcPr>
            <w:tcW w:w="864" w:type="dxa"/>
          </w:tcPr>
          <w:p w14:paraId="03F2BE22" w14:textId="58AA34CC" w:rsidR="00D22AE0" w:rsidRDefault="00CA12E9" w:rsidP="00D22AE0">
            <w:r>
              <w:t xml:space="preserve"> </w:t>
            </w:r>
          </w:p>
        </w:tc>
        <w:tc>
          <w:tcPr>
            <w:tcW w:w="864" w:type="dxa"/>
          </w:tcPr>
          <w:p w14:paraId="1274DE91" w14:textId="14B86C0D" w:rsidR="00D22AE0" w:rsidRDefault="00CA12E9" w:rsidP="00D22AE0">
            <w:r>
              <w:t xml:space="preserve"> </w:t>
            </w:r>
          </w:p>
        </w:tc>
        <w:tc>
          <w:tcPr>
            <w:tcW w:w="864" w:type="dxa"/>
          </w:tcPr>
          <w:p w14:paraId="288B2DB4" w14:textId="0215DE75" w:rsidR="00D22AE0" w:rsidRDefault="00CA12E9" w:rsidP="00D22AE0">
            <w:r>
              <w:t xml:space="preserve"> </w:t>
            </w:r>
          </w:p>
        </w:tc>
      </w:tr>
      <w:tr w:rsidR="00D22AE0" w:rsidRPr="00CC38F7" w14:paraId="79E09A8D" w14:textId="77777777" w:rsidTr="09216635">
        <w:tblPrEx>
          <w:tblCellMar>
            <w:left w:w="108" w:type="dxa"/>
            <w:right w:w="108" w:type="dxa"/>
          </w:tblCellMar>
        </w:tblPrEx>
        <w:trPr>
          <w:cantSplit/>
          <w:trHeight w:val="395"/>
          <w:tblHeader/>
        </w:trPr>
        <w:tc>
          <w:tcPr>
            <w:tcW w:w="4894" w:type="dxa"/>
          </w:tcPr>
          <w:p w14:paraId="08CC3737" w14:textId="53AB1132" w:rsidR="00D22AE0" w:rsidRPr="00046549" w:rsidRDefault="00046549" w:rsidP="004E3C82">
            <w:pPr>
              <w:pStyle w:val="TableDescriptivestatements"/>
              <w:rPr>
                <w:rFonts w:eastAsia="Times New Roman"/>
              </w:rPr>
            </w:pPr>
            <w:r w:rsidRPr="0063542E">
              <w:t xml:space="preserve">Demonstrate knowledge of approaches, techniques, skills, steps, </w:t>
            </w:r>
            <w:r>
              <w:t xml:space="preserve">movement patterns, </w:t>
            </w:r>
            <w:r w:rsidRPr="0063542E">
              <w:t xml:space="preserve">organizational strategies, safety practices, and equipment and materials for </w:t>
            </w:r>
            <w:r>
              <w:t xml:space="preserve">rhythmic and </w:t>
            </w:r>
            <w:r w:rsidRPr="0063542E">
              <w:t>dance</w:t>
            </w:r>
            <w:r>
              <w:t xml:space="preserve"> activities</w:t>
            </w:r>
            <w:r w:rsidRPr="0063542E">
              <w:t>.</w:t>
            </w:r>
          </w:p>
        </w:tc>
        <w:tc>
          <w:tcPr>
            <w:tcW w:w="864" w:type="dxa"/>
          </w:tcPr>
          <w:p w14:paraId="1D6EEDA8" w14:textId="1C03D6AB" w:rsidR="00D22AE0" w:rsidRDefault="00CA12E9" w:rsidP="00D22AE0">
            <w:r>
              <w:t xml:space="preserve"> </w:t>
            </w:r>
          </w:p>
        </w:tc>
        <w:tc>
          <w:tcPr>
            <w:tcW w:w="866" w:type="dxa"/>
          </w:tcPr>
          <w:p w14:paraId="43A0141B" w14:textId="5A4F1F62" w:rsidR="00D22AE0" w:rsidRDefault="00CA12E9" w:rsidP="00D22AE0">
            <w:r>
              <w:t xml:space="preserve"> </w:t>
            </w:r>
          </w:p>
        </w:tc>
        <w:tc>
          <w:tcPr>
            <w:tcW w:w="864" w:type="dxa"/>
          </w:tcPr>
          <w:p w14:paraId="6F3033FC" w14:textId="2873EB76" w:rsidR="00D22AE0" w:rsidRDefault="00CA12E9" w:rsidP="00D22AE0">
            <w:r>
              <w:t xml:space="preserve"> </w:t>
            </w:r>
          </w:p>
        </w:tc>
        <w:tc>
          <w:tcPr>
            <w:tcW w:w="864" w:type="dxa"/>
          </w:tcPr>
          <w:p w14:paraId="27474522" w14:textId="021CE730" w:rsidR="00D22AE0" w:rsidRDefault="00CA12E9" w:rsidP="00D22AE0">
            <w:r>
              <w:t xml:space="preserve"> </w:t>
            </w:r>
          </w:p>
        </w:tc>
        <w:tc>
          <w:tcPr>
            <w:tcW w:w="864" w:type="dxa"/>
          </w:tcPr>
          <w:p w14:paraId="7433E31E" w14:textId="29DDBD55" w:rsidR="00D22AE0" w:rsidRDefault="00CA12E9" w:rsidP="00D22AE0">
            <w:r>
              <w:t xml:space="preserve"> </w:t>
            </w:r>
          </w:p>
        </w:tc>
        <w:tc>
          <w:tcPr>
            <w:tcW w:w="864" w:type="dxa"/>
          </w:tcPr>
          <w:p w14:paraId="059CF7D4" w14:textId="3AB535C1" w:rsidR="00D22AE0" w:rsidRDefault="00CA12E9" w:rsidP="00D22AE0">
            <w:r>
              <w:t xml:space="preserve"> </w:t>
            </w:r>
          </w:p>
        </w:tc>
        <w:tc>
          <w:tcPr>
            <w:tcW w:w="864" w:type="dxa"/>
          </w:tcPr>
          <w:p w14:paraId="71DC324A" w14:textId="54DC0FB8" w:rsidR="00D22AE0" w:rsidRDefault="00CA12E9" w:rsidP="00D22AE0">
            <w:r>
              <w:t xml:space="preserve"> </w:t>
            </w:r>
          </w:p>
        </w:tc>
        <w:tc>
          <w:tcPr>
            <w:tcW w:w="864" w:type="dxa"/>
          </w:tcPr>
          <w:p w14:paraId="27823C84" w14:textId="1953E12F" w:rsidR="00D22AE0" w:rsidRDefault="00CA12E9" w:rsidP="00D22AE0">
            <w:r>
              <w:t xml:space="preserve"> </w:t>
            </w:r>
          </w:p>
        </w:tc>
        <w:tc>
          <w:tcPr>
            <w:tcW w:w="864" w:type="dxa"/>
          </w:tcPr>
          <w:p w14:paraId="4A5862B4" w14:textId="41F28BA9" w:rsidR="00D22AE0" w:rsidRDefault="00CA12E9" w:rsidP="00D22AE0">
            <w:r>
              <w:t xml:space="preserve"> </w:t>
            </w:r>
          </w:p>
        </w:tc>
        <w:tc>
          <w:tcPr>
            <w:tcW w:w="864" w:type="dxa"/>
          </w:tcPr>
          <w:p w14:paraId="3BCF698F" w14:textId="10E4A618" w:rsidR="00D22AE0" w:rsidRDefault="00CA12E9" w:rsidP="00D22AE0">
            <w:r>
              <w:t xml:space="preserve"> </w:t>
            </w:r>
          </w:p>
        </w:tc>
        <w:tc>
          <w:tcPr>
            <w:tcW w:w="864" w:type="dxa"/>
          </w:tcPr>
          <w:p w14:paraId="1F116872" w14:textId="2EC49613" w:rsidR="00D22AE0" w:rsidRDefault="00CA12E9" w:rsidP="00D22AE0">
            <w:r>
              <w:t xml:space="preserve"> </w:t>
            </w:r>
          </w:p>
        </w:tc>
      </w:tr>
      <w:tr w:rsidR="00183BEE" w:rsidRPr="00CC38F7" w14:paraId="71100E77" w14:textId="77777777" w:rsidTr="09216635">
        <w:tblPrEx>
          <w:tblCellMar>
            <w:left w:w="108" w:type="dxa"/>
            <w:right w:w="108" w:type="dxa"/>
          </w:tblCellMar>
        </w:tblPrEx>
        <w:trPr>
          <w:cantSplit/>
          <w:trHeight w:val="395"/>
          <w:tblHeader/>
        </w:trPr>
        <w:tc>
          <w:tcPr>
            <w:tcW w:w="4894" w:type="dxa"/>
          </w:tcPr>
          <w:p w14:paraId="2C3786AB" w14:textId="4801E1E5" w:rsidR="00183BEE" w:rsidRPr="00046549" w:rsidRDefault="00046549" w:rsidP="004E3C82">
            <w:pPr>
              <w:pStyle w:val="TableDescriptivestatements"/>
              <w:rPr>
                <w:rFonts w:eastAsia="Times New Roman"/>
              </w:rPr>
            </w:pPr>
            <w:r w:rsidRPr="0063542E">
              <w:t>Demonstrate knowledge of approaches, techniques, skills, organizational strategies, safety practices, and types and uses of equipment for cooperative games, recreational activiti</w:t>
            </w:r>
            <w:r>
              <w:t>es, outdoor pursuits, and innovative and international games and activities</w:t>
            </w:r>
            <w:r w:rsidRPr="0063542E">
              <w:t>.</w:t>
            </w:r>
          </w:p>
        </w:tc>
        <w:tc>
          <w:tcPr>
            <w:tcW w:w="864" w:type="dxa"/>
          </w:tcPr>
          <w:p w14:paraId="6936227D" w14:textId="46BE28F3" w:rsidR="00183BEE" w:rsidRDefault="00CA12E9" w:rsidP="00D22AE0">
            <w:r>
              <w:t xml:space="preserve"> </w:t>
            </w:r>
          </w:p>
        </w:tc>
        <w:tc>
          <w:tcPr>
            <w:tcW w:w="866" w:type="dxa"/>
          </w:tcPr>
          <w:p w14:paraId="5CD6037A" w14:textId="0835C826" w:rsidR="00183BEE" w:rsidRDefault="00CA12E9" w:rsidP="00D22AE0">
            <w:r>
              <w:t xml:space="preserve"> </w:t>
            </w:r>
          </w:p>
        </w:tc>
        <w:tc>
          <w:tcPr>
            <w:tcW w:w="864" w:type="dxa"/>
          </w:tcPr>
          <w:p w14:paraId="19505902" w14:textId="124C136D" w:rsidR="00183BEE" w:rsidRDefault="00CA12E9" w:rsidP="00D22AE0">
            <w:r>
              <w:t xml:space="preserve"> </w:t>
            </w:r>
          </w:p>
        </w:tc>
        <w:tc>
          <w:tcPr>
            <w:tcW w:w="864" w:type="dxa"/>
          </w:tcPr>
          <w:p w14:paraId="3A73549B" w14:textId="0B920A3A" w:rsidR="00183BEE" w:rsidRDefault="00CA12E9" w:rsidP="00D22AE0">
            <w:r>
              <w:t xml:space="preserve"> </w:t>
            </w:r>
          </w:p>
        </w:tc>
        <w:tc>
          <w:tcPr>
            <w:tcW w:w="864" w:type="dxa"/>
          </w:tcPr>
          <w:p w14:paraId="75817E98" w14:textId="7C9F0D70" w:rsidR="00183BEE" w:rsidRDefault="00CA12E9" w:rsidP="00D22AE0">
            <w:r>
              <w:t xml:space="preserve"> </w:t>
            </w:r>
          </w:p>
        </w:tc>
        <w:tc>
          <w:tcPr>
            <w:tcW w:w="864" w:type="dxa"/>
          </w:tcPr>
          <w:p w14:paraId="03E28795" w14:textId="7CD36EA1" w:rsidR="00183BEE" w:rsidRDefault="00CA12E9" w:rsidP="00D22AE0">
            <w:r>
              <w:t xml:space="preserve"> </w:t>
            </w:r>
          </w:p>
        </w:tc>
        <w:tc>
          <w:tcPr>
            <w:tcW w:w="864" w:type="dxa"/>
          </w:tcPr>
          <w:p w14:paraId="24780412" w14:textId="56481AE3" w:rsidR="00183BEE" w:rsidRDefault="00CA12E9" w:rsidP="00D22AE0">
            <w:r>
              <w:t xml:space="preserve"> </w:t>
            </w:r>
          </w:p>
        </w:tc>
        <w:tc>
          <w:tcPr>
            <w:tcW w:w="864" w:type="dxa"/>
          </w:tcPr>
          <w:p w14:paraId="2B40EF12" w14:textId="273C4ECF" w:rsidR="00183BEE" w:rsidRDefault="00CA12E9" w:rsidP="00D22AE0">
            <w:r>
              <w:t xml:space="preserve"> </w:t>
            </w:r>
          </w:p>
        </w:tc>
        <w:tc>
          <w:tcPr>
            <w:tcW w:w="864" w:type="dxa"/>
          </w:tcPr>
          <w:p w14:paraId="752058C8" w14:textId="4FA81498" w:rsidR="00183BEE" w:rsidRDefault="00CA12E9" w:rsidP="00D22AE0">
            <w:r>
              <w:t xml:space="preserve"> </w:t>
            </w:r>
          </w:p>
        </w:tc>
        <w:tc>
          <w:tcPr>
            <w:tcW w:w="864" w:type="dxa"/>
          </w:tcPr>
          <w:p w14:paraId="74FAE94A" w14:textId="7E2AEA4D" w:rsidR="00183BEE" w:rsidRDefault="00CA12E9" w:rsidP="00D22AE0">
            <w:r>
              <w:t xml:space="preserve"> </w:t>
            </w:r>
          </w:p>
        </w:tc>
        <w:tc>
          <w:tcPr>
            <w:tcW w:w="864" w:type="dxa"/>
          </w:tcPr>
          <w:p w14:paraId="58D4A6CE" w14:textId="4F6B7911" w:rsidR="00183BEE" w:rsidRDefault="00CA12E9" w:rsidP="00D22AE0">
            <w:r>
              <w:t xml:space="preserve"> </w:t>
            </w:r>
          </w:p>
        </w:tc>
      </w:tr>
      <w:tr w:rsidR="00046549" w:rsidRPr="00CC38F7" w14:paraId="439B7351" w14:textId="77777777" w:rsidTr="09216635">
        <w:tblPrEx>
          <w:tblCellMar>
            <w:left w:w="108" w:type="dxa"/>
            <w:right w:w="108" w:type="dxa"/>
          </w:tblCellMar>
        </w:tblPrEx>
        <w:trPr>
          <w:cantSplit/>
          <w:trHeight w:val="395"/>
          <w:tblHeader/>
        </w:trPr>
        <w:tc>
          <w:tcPr>
            <w:tcW w:w="4894" w:type="dxa"/>
          </w:tcPr>
          <w:p w14:paraId="3A133432" w14:textId="229D994E" w:rsidR="00046549" w:rsidRPr="00046549" w:rsidRDefault="00046549" w:rsidP="004E3C82">
            <w:pPr>
              <w:pStyle w:val="TableDescriptivestatements"/>
              <w:rPr>
                <w:rFonts w:eastAsia="Times New Roman"/>
              </w:rPr>
            </w:pPr>
            <w:r w:rsidRPr="0063542E">
              <w:t xml:space="preserve">Apply knowledge of principles and procedures for selecting, adapting, and modifying </w:t>
            </w:r>
            <w:r>
              <w:t>sports, games, and</w:t>
            </w:r>
            <w:r w:rsidRPr="0063542E">
              <w:t xml:space="preserve"> </w:t>
            </w:r>
            <w:r>
              <w:t xml:space="preserve">activities </w:t>
            </w:r>
            <w:r w:rsidRPr="0063542E">
              <w:t>based on instructional goals</w:t>
            </w:r>
            <w:r>
              <w:t xml:space="preserve"> or on</w:t>
            </w:r>
            <w:r w:rsidRPr="00412386">
              <w:t xml:space="preserve"> </w:t>
            </w:r>
            <w:r w:rsidRPr="0063542E">
              <w:t>student</w:t>
            </w:r>
            <w:r>
              <w:t>s'</w:t>
            </w:r>
            <w:r w:rsidRPr="0063542E">
              <w:t xml:space="preserve"> characteristics, skill levels, range of individual variation, and exceptional needs.</w:t>
            </w:r>
          </w:p>
        </w:tc>
        <w:tc>
          <w:tcPr>
            <w:tcW w:w="864" w:type="dxa"/>
          </w:tcPr>
          <w:p w14:paraId="0DC63F87" w14:textId="69106CFF" w:rsidR="00046549" w:rsidRDefault="00CA12E9" w:rsidP="00D22AE0">
            <w:r>
              <w:t xml:space="preserve"> </w:t>
            </w:r>
          </w:p>
        </w:tc>
        <w:tc>
          <w:tcPr>
            <w:tcW w:w="866" w:type="dxa"/>
          </w:tcPr>
          <w:p w14:paraId="097FDDF6" w14:textId="36325B16" w:rsidR="00046549" w:rsidRDefault="00CA12E9" w:rsidP="00D22AE0">
            <w:r>
              <w:t xml:space="preserve"> </w:t>
            </w:r>
          </w:p>
        </w:tc>
        <w:tc>
          <w:tcPr>
            <w:tcW w:w="864" w:type="dxa"/>
          </w:tcPr>
          <w:p w14:paraId="0972D786" w14:textId="44DD3CC6" w:rsidR="00046549" w:rsidRDefault="00CA12E9" w:rsidP="00D22AE0">
            <w:r>
              <w:t xml:space="preserve"> </w:t>
            </w:r>
          </w:p>
        </w:tc>
        <w:tc>
          <w:tcPr>
            <w:tcW w:w="864" w:type="dxa"/>
          </w:tcPr>
          <w:p w14:paraId="15C2E927" w14:textId="76715357" w:rsidR="00046549" w:rsidRDefault="00CA12E9" w:rsidP="00D22AE0">
            <w:r>
              <w:t xml:space="preserve"> </w:t>
            </w:r>
          </w:p>
        </w:tc>
        <w:tc>
          <w:tcPr>
            <w:tcW w:w="864" w:type="dxa"/>
          </w:tcPr>
          <w:p w14:paraId="71773CDB" w14:textId="74972185" w:rsidR="00046549" w:rsidRDefault="00CA12E9" w:rsidP="00D22AE0">
            <w:r>
              <w:t xml:space="preserve"> </w:t>
            </w:r>
          </w:p>
        </w:tc>
        <w:tc>
          <w:tcPr>
            <w:tcW w:w="864" w:type="dxa"/>
          </w:tcPr>
          <w:p w14:paraId="06668689" w14:textId="64EDE154" w:rsidR="00046549" w:rsidRDefault="00CA12E9" w:rsidP="00D22AE0">
            <w:r>
              <w:t xml:space="preserve"> </w:t>
            </w:r>
          </w:p>
        </w:tc>
        <w:tc>
          <w:tcPr>
            <w:tcW w:w="864" w:type="dxa"/>
          </w:tcPr>
          <w:p w14:paraId="2643FBAE" w14:textId="14EA30A8" w:rsidR="00046549" w:rsidRDefault="00CA12E9" w:rsidP="00D22AE0">
            <w:r>
              <w:t xml:space="preserve"> </w:t>
            </w:r>
          </w:p>
        </w:tc>
        <w:tc>
          <w:tcPr>
            <w:tcW w:w="864" w:type="dxa"/>
          </w:tcPr>
          <w:p w14:paraId="191B07BF" w14:textId="77594809" w:rsidR="00046549" w:rsidRDefault="00CA12E9" w:rsidP="00D22AE0">
            <w:r>
              <w:t xml:space="preserve"> </w:t>
            </w:r>
          </w:p>
        </w:tc>
        <w:tc>
          <w:tcPr>
            <w:tcW w:w="864" w:type="dxa"/>
          </w:tcPr>
          <w:p w14:paraId="3D04F371" w14:textId="372D8B83" w:rsidR="00046549" w:rsidRDefault="00CA12E9" w:rsidP="00D22AE0">
            <w:r>
              <w:t xml:space="preserve"> </w:t>
            </w:r>
          </w:p>
        </w:tc>
        <w:tc>
          <w:tcPr>
            <w:tcW w:w="864" w:type="dxa"/>
          </w:tcPr>
          <w:p w14:paraId="01FC13B7" w14:textId="694DFF5F" w:rsidR="00046549" w:rsidRDefault="00CA12E9" w:rsidP="00D22AE0">
            <w:r>
              <w:t xml:space="preserve"> </w:t>
            </w:r>
          </w:p>
        </w:tc>
        <w:tc>
          <w:tcPr>
            <w:tcW w:w="864" w:type="dxa"/>
          </w:tcPr>
          <w:p w14:paraId="3E8D08E8" w14:textId="704AD718" w:rsidR="00046549" w:rsidRDefault="00CA12E9" w:rsidP="00D22AE0">
            <w:r>
              <w:t xml:space="preserve"> </w:t>
            </w:r>
          </w:p>
        </w:tc>
      </w:tr>
      <w:tr w:rsidR="00046549" w:rsidRPr="00CC38F7" w14:paraId="19932AD4" w14:textId="77777777" w:rsidTr="09216635">
        <w:tblPrEx>
          <w:tblCellMar>
            <w:left w:w="108" w:type="dxa"/>
            <w:right w:w="108" w:type="dxa"/>
          </w:tblCellMar>
        </w:tblPrEx>
        <w:trPr>
          <w:cantSplit/>
          <w:trHeight w:val="395"/>
        </w:trPr>
        <w:tc>
          <w:tcPr>
            <w:tcW w:w="4894" w:type="dxa"/>
          </w:tcPr>
          <w:p w14:paraId="764FE4A6" w14:textId="664C59EA" w:rsidR="00046549" w:rsidRPr="00D17A94" w:rsidRDefault="00046549" w:rsidP="00046549">
            <w:pPr>
              <w:pStyle w:val="DomainHeader"/>
            </w:pPr>
            <w:r w:rsidRPr="008171F3">
              <w:t>Domain II —</w:t>
            </w:r>
            <w:r>
              <w:t xml:space="preserve"> Health-Related Fitness</w:t>
            </w:r>
          </w:p>
        </w:tc>
        <w:tc>
          <w:tcPr>
            <w:tcW w:w="864" w:type="dxa"/>
          </w:tcPr>
          <w:p w14:paraId="7203B315" w14:textId="022AB007" w:rsidR="00046549" w:rsidRDefault="00CA12E9" w:rsidP="00D22AE0">
            <w:r>
              <w:t xml:space="preserve"> </w:t>
            </w:r>
          </w:p>
        </w:tc>
        <w:tc>
          <w:tcPr>
            <w:tcW w:w="866" w:type="dxa"/>
          </w:tcPr>
          <w:p w14:paraId="12FA135C" w14:textId="3AAFBD35" w:rsidR="00046549" w:rsidRDefault="00CA12E9" w:rsidP="00D22AE0">
            <w:r>
              <w:t xml:space="preserve"> </w:t>
            </w:r>
          </w:p>
        </w:tc>
        <w:tc>
          <w:tcPr>
            <w:tcW w:w="864" w:type="dxa"/>
          </w:tcPr>
          <w:p w14:paraId="1EC56519" w14:textId="02FA6ABC" w:rsidR="00046549" w:rsidRDefault="00CA12E9" w:rsidP="00D22AE0">
            <w:r>
              <w:t xml:space="preserve"> </w:t>
            </w:r>
          </w:p>
        </w:tc>
        <w:tc>
          <w:tcPr>
            <w:tcW w:w="864" w:type="dxa"/>
          </w:tcPr>
          <w:p w14:paraId="15C43E29" w14:textId="5BDD558F" w:rsidR="00046549" w:rsidRDefault="00CA12E9" w:rsidP="00D22AE0">
            <w:r>
              <w:t xml:space="preserve"> </w:t>
            </w:r>
          </w:p>
        </w:tc>
        <w:tc>
          <w:tcPr>
            <w:tcW w:w="864" w:type="dxa"/>
          </w:tcPr>
          <w:p w14:paraId="249168B6" w14:textId="55282FAF" w:rsidR="00046549" w:rsidRDefault="00CA12E9" w:rsidP="00D22AE0">
            <w:r>
              <w:t xml:space="preserve"> </w:t>
            </w:r>
          </w:p>
        </w:tc>
        <w:tc>
          <w:tcPr>
            <w:tcW w:w="864" w:type="dxa"/>
          </w:tcPr>
          <w:p w14:paraId="796AE255" w14:textId="01BA2A2A" w:rsidR="00046549" w:rsidRDefault="00CA12E9" w:rsidP="00D22AE0">
            <w:r>
              <w:t xml:space="preserve"> </w:t>
            </w:r>
          </w:p>
        </w:tc>
        <w:tc>
          <w:tcPr>
            <w:tcW w:w="864" w:type="dxa"/>
          </w:tcPr>
          <w:p w14:paraId="1479DD61" w14:textId="5DF03BB6" w:rsidR="00046549" w:rsidRDefault="00CA12E9" w:rsidP="00D22AE0">
            <w:r>
              <w:t xml:space="preserve"> </w:t>
            </w:r>
          </w:p>
        </w:tc>
        <w:tc>
          <w:tcPr>
            <w:tcW w:w="864" w:type="dxa"/>
          </w:tcPr>
          <w:p w14:paraId="222E8784" w14:textId="642FA6A2" w:rsidR="00046549" w:rsidRDefault="00CA12E9" w:rsidP="00D22AE0">
            <w:r>
              <w:t xml:space="preserve"> </w:t>
            </w:r>
          </w:p>
        </w:tc>
        <w:tc>
          <w:tcPr>
            <w:tcW w:w="864" w:type="dxa"/>
          </w:tcPr>
          <w:p w14:paraId="6E118C0C" w14:textId="13188CD1" w:rsidR="00046549" w:rsidRDefault="00CA12E9" w:rsidP="00D22AE0">
            <w:r>
              <w:t xml:space="preserve"> </w:t>
            </w:r>
          </w:p>
        </w:tc>
        <w:tc>
          <w:tcPr>
            <w:tcW w:w="864" w:type="dxa"/>
          </w:tcPr>
          <w:p w14:paraId="323691EF" w14:textId="2FDED9FC" w:rsidR="00046549" w:rsidRDefault="00CA12E9" w:rsidP="00D22AE0">
            <w:r>
              <w:t xml:space="preserve"> </w:t>
            </w:r>
          </w:p>
        </w:tc>
        <w:tc>
          <w:tcPr>
            <w:tcW w:w="864" w:type="dxa"/>
          </w:tcPr>
          <w:p w14:paraId="7289551D" w14:textId="135D6AE5" w:rsidR="00046549" w:rsidRDefault="00CA12E9" w:rsidP="00D22AE0">
            <w:r>
              <w:t xml:space="preserve"> </w:t>
            </w:r>
          </w:p>
        </w:tc>
      </w:tr>
      <w:tr w:rsidR="00D22AE0" w:rsidRPr="00CC38F7" w14:paraId="5E7B844C" w14:textId="77777777" w:rsidTr="09216635">
        <w:tblPrEx>
          <w:tblCellMar>
            <w:left w:w="108" w:type="dxa"/>
            <w:right w:w="108" w:type="dxa"/>
          </w:tblCellMar>
        </w:tblPrEx>
        <w:trPr>
          <w:cantSplit/>
          <w:trHeight w:val="395"/>
        </w:trPr>
        <w:tc>
          <w:tcPr>
            <w:tcW w:w="4894" w:type="dxa"/>
          </w:tcPr>
          <w:p w14:paraId="4CB25E0B" w14:textId="66E6E27C" w:rsidR="00D22AE0" w:rsidRPr="00046549" w:rsidRDefault="00046549" w:rsidP="004E3C82">
            <w:pPr>
              <w:pStyle w:val="TableBodyCopy"/>
              <w:rPr>
                <w:b/>
              </w:rPr>
            </w:pPr>
            <w:r w:rsidRPr="00046549">
              <w:t>Competency 004 (Principles of Personal Fitness and Conditioning):  Demonstrate understanding of the structures and functions of body systems and the components, benefits, and principles of personal fitness, physical conditioning, and maintaining a healthy lifestyle.</w:t>
            </w:r>
          </w:p>
        </w:tc>
        <w:tc>
          <w:tcPr>
            <w:tcW w:w="864" w:type="dxa"/>
          </w:tcPr>
          <w:p w14:paraId="71CEAAA1" w14:textId="77777777" w:rsidR="00D22AE0" w:rsidRPr="00CC38F7" w:rsidRDefault="00D22AE0" w:rsidP="00D22AE0">
            <w:r>
              <w:t xml:space="preserve"> </w:t>
            </w:r>
          </w:p>
        </w:tc>
        <w:tc>
          <w:tcPr>
            <w:tcW w:w="866" w:type="dxa"/>
          </w:tcPr>
          <w:p w14:paraId="2074CC24" w14:textId="77777777" w:rsidR="00D22AE0" w:rsidRPr="00CC38F7" w:rsidRDefault="00D22AE0" w:rsidP="00D22AE0">
            <w:r>
              <w:t xml:space="preserve"> </w:t>
            </w:r>
          </w:p>
        </w:tc>
        <w:tc>
          <w:tcPr>
            <w:tcW w:w="864" w:type="dxa"/>
          </w:tcPr>
          <w:p w14:paraId="3BC8390D" w14:textId="77777777" w:rsidR="00D22AE0" w:rsidRPr="00CC38F7" w:rsidRDefault="00D22AE0" w:rsidP="00D22AE0">
            <w:r>
              <w:t xml:space="preserve"> </w:t>
            </w:r>
          </w:p>
        </w:tc>
        <w:tc>
          <w:tcPr>
            <w:tcW w:w="864" w:type="dxa"/>
          </w:tcPr>
          <w:p w14:paraId="0B417580" w14:textId="77777777" w:rsidR="00D22AE0" w:rsidRPr="00CC38F7" w:rsidRDefault="00D22AE0" w:rsidP="00D22AE0">
            <w:r>
              <w:t xml:space="preserve"> </w:t>
            </w:r>
          </w:p>
        </w:tc>
        <w:tc>
          <w:tcPr>
            <w:tcW w:w="864" w:type="dxa"/>
          </w:tcPr>
          <w:p w14:paraId="694577CE" w14:textId="77777777" w:rsidR="00D22AE0" w:rsidRPr="00CC38F7" w:rsidRDefault="00D22AE0" w:rsidP="00D22AE0">
            <w:r>
              <w:t xml:space="preserve"> </w:t>
            </w:r>
          </w:p>
        </w:tc>
        <w:tc>
          <w:tcPr>
            <w:tcW w:w="864" w:type="dxa"/>
          </w:tcPr>
          <w:p w14:paraId="2911FE8B" w14:textId="77777777" w:rsidR="00D22AE0" w:rsidRPr="00CC38F7" w:rsidRDefault="00D22AE0" w:rsidP="00D22AE0">
            <w:r>
              <w:t xml:space="preserve"> </w:t>
            </w:r>
          </w:p>
        </w:tc>
        <w:tc>
          <w:tcPr>
            <w:tcW w:w="864" w:type="dxa"/>
          </w:tcPr>
          <w:p w14:paraId="325ED2C5" w14:textId="77777777" w:rsidR="00D22AE0" w:rsidRPr="00CC38F7" w:rsidRDefault="00D22AE0" w:rsidP="00D22AE0">
            <w:r>
              <w:t xml:space="preserve"> </w:t>
            </w:r>
          </w:p>
        </w:tc>
        <w:tc>
          <w:tcPr>
            <w:tcW w:w="864" w:type="dxa"/>
          </w:tcPr>
          <w:p w14:paraId="7AC892D9" w14:textId="77777777" w:rsidR="00D22AE0" w:rsidRPr="00CC38F7" w:rsidRDefault="00D22AE0" w:rsidP="00D22AE0">
            <w:r>
              <w:t xml:space="preserve"> </w:t>
            </w:r>
          </w:p>
        </w:tc>
        <w:tc>
          <w:tcPr>
            <w:tcW w:w="864" w:type="dxa"/>
          </w:tcPr>
          <w:p w14:paraId="7BB69360" w14:textId="77777777" w:rsidR="00D22AE0" w:rsidRPr="00CC38F7" w:rsidRDefault="00D22AE0" w:rsidP="00D22AE0">
            <w:r>
              <w:t xml:space="preserve"> </w:t>
            </w:r>
          </w:p>
        </w:tc>
        <w:tc>
          <w:tcPr>
            <w:tcW w:w="864" w:type="dxa"/>
          </w:tcPr>
          <w:p w14:paraId="2640D684" w14:textId="77777777" w:rsidR="00D22AE0" w:rsidRPr="00CC38F7" w:rsidRDefault="00D22AE0" w:rsidP="00D22AE0">
            <w:r>
              <w:t xml:space="preserve"> </w:t>
            </w:r>
          </w:p>
        </w:tc>
        <w:tc>
          <w:tcPr>
            <w:tcW w:w="864" w:type="dxa"/>
          </w:tcPr>
          <w:p w14:paraId="20725D8C" w14:textId="77777777" w:rsidR="00D22AE0" w:rsidRPr="00CC38F7" w:rsidRDefault="00D22AE0" w:rsidP="00D22AE0">
            <w:r>
              <w:t xml:space="preserve"> </w:t>
            </w:r>
          </w:p>
        </w:tc>
      </w:tr>
      <w:tr w:rsidR="00D22AE0" w:rsidRPr="00CC38F7" w14:paraId="76E651EB" w14:textId="77777777" w:rsidTr="09216635">
        <w:tblPrEx>
          <w:tblCellMar>
            <w:left w:w="108" w:type="dxa"/>
            <w:right w:w="108" w:type="dxa"/>
          </w:tblCellMar>
        </w:tblPrEx>
        <w:trPr>
          <w:cantSplit/>
          <w:trHeight w:val="395"/>
          <w:tblHeader/>
        </w:trPr>
        <w:tc>
          <w:tcPr>
            <w:tcW w:w="4894" w:type="dxa"/>
          </w:tcPr>
          <w:p w14:paraId="438F398A" w14:textId="16662A9C" w:rsidR="00D22AE0" w:rsidRPr="004E3C82" w:rsidRDefault="0062529F" w:rsidP="004E3C82">
            <w:pPr>
              <w:pStyle w:val="TableDescriptivestatements"/>
              <w:numPr>
                <w:ilvl w:val="0"/>
                <w:numId w:val="23"/>
              </w:numPr>
              <w:rPr>
                <w:rFonts w:eastAsia="Times New Roman"/>
              </w:rPr>
            </w:pPr>
            <w:r w:rsidRPr="0063542E">
              <w:lastRenderedPageBreak/>
              <w:t>Demonstrate knowledge of the structures, functions, components, and actions of major body systems in relation to movement, physical activity, and health-related fitness.</w:t>
            </w:r>
          </w:p>
        </w:tc>
        <w:tc>
          <w:tcPr>
            <w:tcW w:w="864" w:type="dxa"/>
          </w:tcPr>
          <w:p w14:paraId="689F4C7B" w14:textId="01DA9E93" w:rsidR="00D22AE0" w:rsidRDefault="00CA12E9" w:rsidP="00D22AE0">
            <w:r>
              <w:t xml:space="preserve"> </w:t>
            </w:r>
          </w:p>
        </w:tc>
        <w:tc>
          <w:tcPr>
            <w:tcW w:w="866" w:type="dxa"/>
          </w:tcPr>
          <w:p w14:paraId="4245F35C" w14:textId="3B02168A" w:rsidR="00D22AE0" w:rsidRDefault="00CA12E9" w:rsidP="00D22AE0">
            <w:r>
              <w:t xml:space="preserve"> </w:t>
            </w:r>
          </w:p>
        </w:tc>
        <w:tc>
          <w:tcPr>
            <w:tcW w:w="864" w:type="dxa"/>
          </w:tcPr>
          <w:p w14:paraId="1095E0C0" w14:textId="5A277B42" w:rsidR="00D22AE0" w:rsidRDefault="00CA12E9" w:rsidP="00D22AE0">
            <w:r>
              <w:t xml:space="preserve"> </w:t>
            </w:r>
          </w:p>
        </w:tc>
        <w:tc>
          <w:tcPr>
            <w:tcW w:w="864" w:type="dxa"/>
          </w:tcPr>
          <w:p w14:paraId="60DBCE6F" w14:textId="37B07CA0" w:rsidR="00D22AE0" w:rsidRDefault="00CA12E9" w:rsidP="00D22AE0">
            <w:r>
              <w:t xml:space="preserve"> </w:t>
            </w:r>
          </w:p>
        </w:tc>
        <w:tc>
          <w:tcPr>
            <w:tcW w:w="864" w:type="dxa"/>
          </w:tcPr>
          <w:p w14:paraId="6B8B6A5D" w14:textId="08A9E450" w:rsidR="00D22AE0" w:rsidRDefault="00CA12E9" w:rsidP="00D22AE0">
            <w:r>
              <w:t xml:space="preserve"> </w:t>
            </w:r>
          </w:p>
        </w:tc>
        <w:tc>
          <w:tcPr>
            <w:tcW w:w="864" w:type="dxa"/>
          </w:tcPr>
          <w:p w14:paraId="5E7C5D28" w14:textId="78A890E6" w:rsidR="00D22AE0" w:rsidRDefault="00CA12E9" w:rsidP="00D22AE0">
            <w:r>
              <w:t xml:space="preserve"> </w:t>
            </w:r>
          </w:p>
        </w:tc>
        <w:tc>
          <w:tcPr>
            <w:tcW w:w="864" w:type="dxa"/>
          </w:tcPr>
          <w:p w14:paraId="640EAC9C" w14:textId="75CBBE77" w:rsidR="00D22AE0" w:rsidRDefault="00CA12E9" w:rsidP="00D22AE0">
            <w:r>
              <w:t xml:space="preserve"> </w:t>
            </w:r>
          </w:p>
        </w:tc>
        <w:tc>
          <w:tcPr>
            <w:tcW w:w="864" w:type="dxa"/>
          </w:tcPr>
          <w:p w14:paraId="2200B7C9" w14:textId="2456BF43" w:rsidR="00D22AE0" w:rsidRDefault="00CA12E9" w:rsidP="00D22AE0">
            <w:r>
              <w:t xml:space="preserve"> </w:t>
            </w:r>
          </w:p>
        </w:tc>
        <w:tc>
          <w:tcPr>
            <w:tcW w:w="864" w:type="dxa"/>
          </w:tcPr>
          <w:p w14:paraId="10976F11" w14:textId="2EF433B3" w:rsidR="00D22AE0" w:rsidRDefault="00CA12E9" w:rsidP="00D22AE0">
            <w:r>
              <w:t xml:space="preserve"> </w:t>
            </w:r>
          </w:p>
        </w:tc>
        <w:tc>
          <w:tcPr>
            <w:tcW w:w="864" w:type="dxa"/>
          </w:tcPr>
          <w:p w14:paraId="1C8C98E0" w14:textId="69702301" w:rsidR="00D22AE0" w:rsidRDefault="00CA12E9" w:rsidP="00D22AE0">
            <w:r>
              <w:t xml:space="preserve"> </w:t>
            </w:r>
          </w:p>
        </w:tc>
        <w:tc>
          <w:tcPr>
            <w:tcW w:w="864" w:type="dxa"/>
          </w:tcPr>
          <w:p w14:paraId="58D1779B" w14:textId="0DFBDA6C" w:rsidR="00D22AE0" w:rsidRDefault="00CA12E9" w:rsidP="00D22AE0">
            <w:r>
              <w:t xml:space="preserve"> </w:t>
            </w:r>
          </w:p>
        </w:tc>
      </w:tr>
      <w:tr w:rsidR="00D22AE0" w:rsidRPr="00CC38F7" w14:paraId="543BC3FA" w14:textId="77777777" w:rsidTr="09216635">
        <w:tblPrEx>
          <w:tblCellMar>
            <w:left w:w="108" w:type="dxa"/>
            <w:right w:w="108" w:type="dxa"/>
          </w:tblCellMar>
        </w:tblPrEx>
        <w:trPr>
          <w:cantSplit/>
          <w:trHeight w:val="395"/>
          <w:tblHeader/>
        </w:trPr>
        <w:tc>
          <w:tcPr>
            <w:tcW w:w="4894" w:type="dxa"/>
          </w:tcPr>
          <w:p w14:paraId="7CE191B0" w14:textId="5153B104" w:rsidR="00D22AE0" w:rsidRPr="0062529F" w:rsidRDefault="0062529F" w:rsidP="004E3C82">
            <w:pPr>
              <w:pStyle w:val="TableDescriptivestatements"/>
              <w:rPr>
                <w:rFonts w:eastAsia="Times New Roman"/>
              </w:rPr>
            </w:pPr>
            <w:r w:rsidRPr="0063542E">
              <w:t>Apply knowledge of the basic components of health-related fitness (i.e., cardiorespiratory endurance, muscular strength and endurance, flexibility, and body composition) and their significance in relation to physical activity, health</w:t>
            </w:r>
            <w:r>
              <w:t xml:space="preserve"> and wellness</w:t>
            </w:r>
            <w:r w:rsidRPr="0063542E">
              <w:t>, and fitness.</w:t>
            </w:r>
          </w:p>
        </w:tc>
        <w:tc>
          <w:tcPr>
            <w:tcW w:w="864" w:type="dxa"/>
          </w:tcPr>
          <w:p w14:paraId="749F0DBD" w14:textId="77777777" w:rsidR="00D22AE0" w:rsidRPr="00CC38F7" w:rsidRDefault="00D22AE0" w:rsidP="00D22AE0">
            <w:r>
              <w:t xml:space="preserve"> </w:t>
            </w:r>
          </w:p>
        </w:tc>
        <w:tc>
          <w:tcPr>
            <w:tcW w:w="866" w:type="dxa"/>
          </w:tcPr>
          <w:p w14:paraId="14DEEECB" w14:textId="77777777" w:rsidR="00D22AE0" w:rsidRPr="00CC38F7" w:rsidRDefault="00D22AE0" w:rsidP="00D22AE0">
            <w:r>
              <w:t xml:space="preserve"> </w:t>
            </w:r>
          </w:p>
        </w:tc>
        <w:tc>
          <w:tcPr>
            <w:tcW w:w="864" w:type="dxa"/>
          </w:tcPr>
          <w:p w14:paraId="477BA136" w14:textId="77777777" w:rsidR="00D22AE0" w:rsidRPr="00CC38F7" w:rsidRDefault="00D22AE0" w:rsidP="00D22AE0">
            <w:r>
              <w:t xml:space="preserve"> </w:t>
            </w:r>
          </w:p>
        </w:tc>
        <w:tc>
          <w:tcPr>
            <w:tcW w:w="864" w:type="dxa"/>
          </w:tcPr>
          <w:p w14:paraId="6CE468AF" w14:textId="77777777" w:rsidR="00D22AE0" w:rsidRPr="00CC38F7" w:rsidRDefault="00D22AE0" w:rsidP="00D22AE0">
            <w:r>
              <w:t xml:space="preserve"> </w:t>
            </w:r>
          </w:p>
        </w:tc>
        <w:tc>
          <w:tcPr>
            <w:tcW w:w="864" w:type="dxa"/>
          </w:tcPr>
          <w:p w14:paraId="1190FA23" w14:textId="77777777" w:rsidR="00D22AE0" w:rsidRPr="00CC38F7" w:rsidRDefault="00D22AE0" w:rsidP="00D22AE0">
            <w:r>
              <w:t xml:space="preserve"> </w:t>
            </w:r>
          </w:p>
        </w:tc>
        <w:tc>
          <w:tcPr>
            <w:tcW w:w="864" w:type="dxa"/>
          </w:tcPr>
          <w:p w14:paraId="01D8CE3C" w14:textId="77777777" w:rsidR="00D22AE0" w:rsidRPr="00CC38F7" w:rsidRDefault="00D22AE0" w:rsidP="00D22AE0">
            <w:r>
              <w:t xml:space="preserve"> </w:t>
            </w:r>
          </w:p>
        </w:tc>
        <w:tc>
          <w:tcPr>
            <w:tcW w:w="864" w:type="dxa"/>
          </w:tcPr>
          <w:p w14:paraId="756C8C24" w14:textId="77777777" w:rsidR="00D22AE0" w:rsidRPr="00CC38F7" w:rsidRDefault="00D22AE0" w:rsidP="00D22AE0">
            <w:r>
              <w:t xml:space="preserve"> </w:t>
            </w:r>
          </w:p>
        </w:tc>
        <w:tc>
          <w:tcPr>
            <w:tcW w:w="864" w:type="dxa"/>
          </w:tcPr>
          <w:p w14:paraId="604931B2" w14:textId="77777777" w:rsidR="00D22AE0" w:rsidRPr="00CC38F7" w:rsidRDefault="00D22AE0" w:rsidP="00D22AE0">
            <w:r>
              <w:t xml:space="preserve"> </w:t>
            </w:r>
          </w:p>
        </w:tc>
        <w:tc>
          <w:tcPr>
            <w:tcW w:w="864" w:type="dxa"/>
          </w:tcPr>
          <w:p w14:paraId="73046ABA" w14:textId="77777777" w:rsidR="00D22AE0" w:rsidRPr="00CC38F7" w:rsidRDefault="00D22AE0" w:rsidP="00D22AE0">
            <w:r>
              <w:t xml:space="preserve"> </w:t>
            </w:r>
          </w:p>
        </w:tc>
        <w:tc>
          <w:tcPr>
            <w:tcW w:w="864" w:type="dxa"/>
          </w:tcPr>
          <w:p w14:paraId="0B7F6573" w14:textId="77777777" w:rsidR="00D22AE0" w:rsidRPr="00CC38F7" w:rsidRDefault="00D22AE0" w:rsidP="00D22AE0">
            <w:r>
              <w:t xml:space="preserve"> </w:t>
            </w:r>
          </w:p>
        </w:tc>
        <w:tc>
          <w:tcPr>
            <w:tcW w:w="864" w:type="dxa"/>
          </w:tcPr>
          <w:p w14:paraId="31639444" w14:textId="77777777" w:rsidR="00D22AE0" w:rsidRPr="00CC38F7" w:rsidRDefault="00D22AE0" w:rsidP="00D22AE0">
            <w:r>
              <w:t xml:space="preserve"> </w:t>
            </w:r>
          </w:p>
        </w:tc>
      </w:tr>
      <w:tr w:rsidR="00D22AE0" w:rsidRPr="00CC38F7" w14:paraId="3E8355B5" w14:textId="77777777" w:rsidTr="09216635">
        <w:tblPrEx>
          <w:tblCellMar>
            <w:left w:w="108" w:type="dxa"/>
            <w:right w:w="108" w:type="dxa"/>
          </w:tblCellMar>
        </w:tblPrEx>
        <w:trPr>
          <w:cantSplit/>
          <w:trHeight w:val="395"/>
        </w:trPr>
        <w:tc>
          <w:tcPr>
            <w:tcW w:w="4894" w:type="dxa"/>
          </w:tcPr>
          <w:p w14:paraId="13DA2E68" w14:textId="02402D88" w:rsidR="00D22AE0" w:rsidRPr="0062529F" w:rsidRDefault="0062529F" w:rsidP="004E3C82">
            <w:pPr>
              <w:pStyle w:val="TableDescriptivestatements"/>
              <w:rPr>
                <w:rFonts w:eastAsia="Times New Roman"/>
              </w:rPr>
            </w:pPr>
            <w:r w:rsidRPr="0063542E">
              <w:t>Analyze the physiological effects of moderate and vigorous physical activity during and after exercise, the risks associated with inactivity, and the health benefits of participat</w:t>
            </w:r>
            <w:r>
              <w:t>ion in physical activity (e.g., </w:t>
            </w:r>
            <w:r w:rsidRPr="0063542E">
              <w:t>decreased risk of illness, lowered resting heart rate).</w:t>
            </w:r>
          </w:p>
        </w:tc>
        <w:tc>
          <w:tcPr>
            <w:tcW w:w="864" w:type="dxa"/>
          </w:tcPr>
          <w:p w14:paraId="3433046E" w14:textId="77777777" w:rsidR="00D22AE0" w:rsidRPr="00CC38F7" w:rsidRDefault="00D22AE0" w:rsidP="00D22AE0">
            <w:r>
              <w:t xml:space="preserve"> </w:t>
            </w:r>
          </w:p>
        </w:tc>
        <w:tc>
          <w:tcPr>
            <w:tcW w:w="866" w:type="dxa"/>
          </w:tcPr>
          <w:p w14:paraId="243DAFBA" w14:textId="77777777" w:rsidR="00D22AE0" w:rsidRPr="00CC38F7" w:rsidRDefault="00D22AE0" w:rsidP="00D22AE0">
            <w:r>
              <w:t xml:space="preserve"> </w:t>
            </w:r>
          </w:p>
        </w:tc>
        <w:tc>
          <w:tcPr>
            <w:tcW w:w="864" w:type="dxa"/>
          </w:tcPr>
          <w:p w14:paraId="6D8B3C26" w14:textId="77777777" w:rsidR="00D22AE0" w:rsidRPr="00CC38F7" w:rsidRDefault="00D22AE0" w:rsidP="00D22AE0">
            <w:r>
              <w:t xml:space="preserve"> </w:t>
            </w:r>
          </w:p>
        </w:tc>
        <w:tc>
          <w:tcPr>
            <w:tcW w:w="864" w:type="dxa"/>
          </w:tcPr>
          <w:p w14:paraId="118F65E2" w14:textId="77777777" w:rsidR="00D22AE0" w:rsidRPr="00CC38F7" w:rsidRDefault="00D22AE0" w:rsidP="00D22AE0">
            <w:r>
              <w:t xml:space="preserve"> </w:t>
            </w:r>
          </w:p>
        </w:tc>
        <w:tc>
          <w:tcPr>
            <w:tcW w:w="864" w:type="dxa"/>
          </w:tcPr>
          <w:p w14:paraId="45444E1E" w14:textId="77777777" w:rsidR="00D22AE0" w:rsidRPr="00CC38F7" w:rsidRDefault="00D22AE0" w:rsidP="00D22AE0">
            <w:r>
              <w:t xml:space="preserve"> </w:t>
            </w:r>
          </w:p>
        </w:tc>
        <w:tc>
          <w:tcPr>
            <w:tcW w:w="864" w:type="dxa"/>
          </w:tcPr>
          <w:p w14:paraId="6875A585" w14:textId="77777777" w:rsidR="00D22AE0" w:rsidRPr="00CC38F7" w:rsidRDefault="00D22AE0" w:rsidP="00D22AE0">
            <w:r>
              <w:t xml:space="preserve"> </w:t>
            </w:r>
          </w:p>
        </w:tc>
        <w:tc>
          <w:tcPr>
            <w:tcW w:w="864" w:type="dxa"/>
          </w:tcPr>
          <w:p w14:paraId="045BCA3E" w14:textId="77777777" w:rsidR="00D22AE0" w:rsidRPr="00CC38F7" w:rsidRDefault="00D22AE0" w:rsidP="00D22AE0">
            <w:r>
              <w:t xml:space="preserve"> </w:t>
            </w:r>
          </w:p>
        </w:tc>
        <w:tc>
          <w:tcPr>
            <w:tcW w:w="864" w:type="dxa"/>
          </w:tcPr>
          <w:p w14:paraId="506A67B7" w14:textId="77777777" w:rsidR="00D22AE0" w:rsidRPr="00CC38F7" w:rsidRDefault="00D22AE0" w:rsidP="00D22AE0">
            <w:r>
              <w:t xml:space="preserve"> </w:t>
            </w:r>
          </w:p>
        </w:tc>
        <w:tc>
          <w:tcPr>
            <w:tcW w:w="864" w:type="dxa"/>
          </w:tcPr>
          <w:p w14:paraId="1D19C45B" w14:textId="77777777" w:rsidR="00D22AE0" w:rsidRPr="00CC38F7" w:rsidRDefault="00D22AE0" w:rsidP="00D22AE0">
            <w:r>
              <w:t xml:space="preserve"> </w:t>
            </w:r>
          </w:p>
        </w:tc>
        <w:tc>
          <w:tcPr>
            <w:tcW w:w="864" w:type="dxa"/>
          </w:tcPr>
          <w:p w14:paraId="008E879E" w14:textId="77777777" w:rsidR="00D22AE0" w:rsidRPr="00CC38F7" w:rsidRDefault="00D22AE0" w:rsidP="00D22AE0">
            <w:r>
              <w:t xml:space="preserve"> </w:t>
            </w:r>
          </w:p>
        </w:tc>
        <w:tc>
          <w:tcPr>
            <w:tcW w:w="864" w:type="dxa"/>
          </w:tcPr>
          <w:p w14:paraId="76F5607B" w14:textId="77777777" w:rsidR="00D22AE0" w:rsidRPr="00CC38F7" w:rsidRDefault="00D22AE0" w:rsidP="00D22AE0">
            <w:r>
              <w:t xml:space="preserve"> </w:t>
            </w:r>
          </w:p>
        </w:tc>
      </w:tr>
      <w:tr w:rsidR="00D22AE0" w:rsidRPr="00CC38F7" w14:paraId="6B283FE4" w14:textId="77777777" w:rsidTr="09216635">
        <w:tblPrEx>
          <w:tblCellMar>
            <w:left w:w="108" w:type="dxa"/>
            <w:right w:w="108" w:type="dxa"/>
          </w:tblCellMar>
        </w:tblPrEx>
        <w:trPr>
          <w:cantSplit/>
          <w:trHeight w:val="395"/>
        </w:trPr>
        <w:tc>
          <w:tcPr>
            <w:tcW w:w="4894" w:type="dxa"/>
          </w:tcPr>
          <w:p w14:paraId="4F7BCBE8" w14:textId="53DA4BCD" w:rsidR="00D22AE0" w:rsidRPr="0062529F" w:rsidRDefault="0062529F" w:rsidP="004E3C82">
            <w:pPr>
              <w:pStyle w:val="TableDescriptivestatements"/>
              <w:rPr>
                <w:rFonts w:eastAsia="Times New Roman"/>
              </w:rPr>
            </w:pPr>
            <w:r w:rsidRPr="0063542E">
              <w:t xml:space="preserve">Demonstrate </w:t>
            </w:r>
            <w:r>
              <w:t xml:space="preserve">knowledge of fundamentals </w:t>
            </w:r>
            <w:r w:rsidRPr="0063542E">
              <w:t>of physical fitness conditioning (e.g.,</w:t>
            </w:r>
            <w:r>
              <w:t> </w:t>
            </w:r>
            <w:r w:rsidRPr="0063542E">
              <w:t>type, duration, intensity, frequency, progressive overload</w:t>
            </w:r>
            <w:r>
              <w:t xml:space="preserve"> related to skill/sport</w:t>
            </w:r>
            <w:r w:rsidRPr="0063542E">
              <w:t xml:space="preserve"> specificity).</w:t>
            </w:r>
          </w:p>
        </w:tc>
        <w:tc>
          <w:tcPr>
            <w:tcW w:w="864" w:type="dxa"/>
          </w:tcPr>
          <w:p w14:paraId="5B4A643D" w14:textId="11F71AC8" w:rsidR="00D22AE0" w:rsidRDefault="00CA12E9" w:rsidP="00D22AE0">
            <w:r>
              <w:t xml:space="preserve"> </w:t>
            </w:r>
          </w:p>
        </w:tc>
        <w:tc>
          <w:tcPr>
            <w:tcW w:w="866" w:type="dxa"/>
          </w:tcPr>
          <w:p w14:paraId="4FF453A6" w14:textId="4FCB3150" w:rsidR="00D22AE0" w:rsidRDefault="00CA12E9" w:rsidP="00D22AE0">
            <w:r>
              <w:t xml:space="preserve"> </w:t>
            </w:r>
          </w:p>
        </w:tc>
        <w:tc>
          <w:tcPr>
            <w:tcW w:w="864" w:type="dxa"/>
          </w:tcPr>
          <w:p w14:paraId="6B39D8D3" w14:textId="412FAEEB" w:rsidR="00D22AE0" w:rsidRDefault="00CA12E9" w:rsidP="00D22AE0">
            <w:r>
              <w:t xml:space="preserve"> </w:t>
            </w:r>
          </w:p>
        </w:tc>
        <w:tc>
          <w:tcPr>
            <w:tcW w:w="864" w:type="dxa"/>
          </w:tcPr>
          <w:p w14:paraId="25400878" w14:textId="5D563394" w:rsidR="00D22AE0" w:rsidRDefault="00CA12E9" w:rsidP="00D22AE0">
            <w:r>
              <w:t xml:space="preserve"> </w:t>
            </w:r>
          </w:p>
        </w:tc>
        <w:tc>
          <w:tcPr>
            <w:tcW w:w="864" w:type="dxa"/>
          </w:tcPr>
          <w:p w14:paraId="2491BA23" w14:textId="4F05962C" w:rsidR="00D22AE0" w:rsidRDefault="00CA12E9" w:rsidP="00D22AE0">
            <w:r>
              <w:t xml:space="preserve"> </w:t>
            </w:r>
          </w:p>
        </w:tc>
        <w:tc>
          <w:tcPr>
            <w:tcW w:w="864" w:type="dxa"/>
          </w:tcPr>
          <w:p w14:paraId="059EA2B1" w14:textId="245EF4EC" w:rsidR="00D22AE0" w:rsidRDefault="00CA12E9" w:rsidP="00D22AE0">
            <w:r>
              <w:t xml:space="preserve"> </w:t>
            </w:r>
          </w:p>
        </w:tc>
        <w:tc>
          <w:tcPr>
            <w:tcW w:w="864" w:type="dxa"/>
          </w:tcPr>
          <w:p w14:paraId="31D408D7" w14:textId="69E6BA87" w:rsidR="00D22AE0" w:rsidRDefault="00CA12E9" w:rsidP="00D22AE0">
            <w:r>
              <w:t xml:space="preserve"> </w:t>
            </w:r>
          </w:p>
        </w:tc>
        <w:tc>
          <w:tcPr>
            <w:tcW w:w="864" w:type="dxa"/>
          </w:tcPr>
          <w:p w14:paraId="2E63DDD9" w14:textId="538EC11B" w:rsidR="00D22AE0" w:rsidRDefault="00CA12E9" w:rsidP="00D22AE0">
            <w:r>
              <w:t xml:space="preserve"> </w:t>
            </w:r>
          </w:p>
        </w:tc>
        <w:tc>
          <w:tcPr>
            <w:tcW w:w="864" w:type="dxa"/>
          </w:tcPr>
          <w:p w14:paraId="48429B15" w14:textId="26931083" w:rsidR="00D22AE0" w:rsidRDefault="00CA12E9" w:rsidP="00D22AE0">
            <w:r>
              <w:t xml:space="preserve"> </w:t>
            </w:r>
          </w:p>
        </w:tc>
        <w:tc>
          <w:tcPr>
            <w:tcW w:w="864" w:type="dxa"/>
          </w:tcPr>
          <w:p w14:paraId="3E4458E2" w14:textId="72ED340C" w:rsidR="00D22AE0" w:rsidRDefault="00CA12E9" w:rsidP="00D22AE0">
            <w:r>
              <w:t xml:space="preserve"> </w:t>
            </w:r>
          </w:p>
        </w:tc>
        <w:tc>
          <w:tcPr>
            <w:tcW w:w="864" w:type="dxa"/>
          </w:tcPr>
          <w:p w14:paraId="5F12B14A" w14:textId="10F2B4FC" w:rsidR="00D22AE0" w:rsidRDefault="00CA12E9" w:rsidP="00D22AE0">
            <w:r>
              <w:t xml:space="preserve"> </w:t>
            </w:r>
          </w:p>
        </w:tc>
      </w:tr>
      <w:tr w:rsidR="00D22AE0" w:rsidRPr="00CC38F7" w14:paraId="06D9B6A4" w14:textId="77777777" w:rsidTr="09216635">
        <w:tblPrEx>
          <w:tblCellMar>
            <w:left w:w="108" w:type="dxa"/>
            <w:right w:w="108" w:type="dxa"/>
          </w:tblCellMar>
        </w:tblPrEx>
        <w:trPr>
          <w:cantSplit/>
          <w:trHeight w:val="395"/>
        </w:trPr>
        <w:tc>
          <w:tcPr>
            <w:tcW w:w="4894" w:type="dxa"/>
          </w:tcPr>
          <w:p w14:paraId="02281022" w14:textId="370916F9" w:rsidR="00D22AE0" w:rsidRPr="0062529F" w:rsidRDefault="0062529F" w:rsidP="004E3C82">
            <w:pPr>
              <w:pStyle w:val="TableDescriptivestatements"/>
              <w:rPr>
                <w:rFonts w:eastAsia="Times New Roman"/>
              </w:rPr>
            </w:pPr>
            <w:r w:rsidRPr="0063542E">
              <w:t>Analyze variation</w:t>
            </w:r>
            <w:r>
              <w:t>s</w:t>
            </w:r>
            <w:r w:rsidRPr="0063542E">
              <w:t xml:space="preserve"> in individual levels of health</w:t>
            </w:r>
            <w:r>
              <w:t>,</w:t>
            </w:r>
            <w:r w:rsidRPr="0063542E">
              <w:t xml:space="preserve"> fitness</w:t>
            </w:r>
            <w:r>
              <w:t>, and endurance capacity</w:t>
            </w:r>
            <w:r w:rsidRPr="0063542E">
              <w:t xml:space="preserve"> and apply principles and </w:t>
            </w:r>
            <w:r>
              <w:t xml:space="preserve">strategies </w:t>
            </w:r>
            <w:r w:rsidRPr="0063542E">
              <w:t xml:space="preserve">for designing, implementing, and maintaining </w:t>
            </w:r>
            <w:r>
              <w:t xml:space="preserve">personal health and fitness plans (e.g., fitness evaluation, </w:t>
            </w:r>
            <w:r w:rsidRPr="0063542E">
              <w:t>setting realistic short-</w:t>
            </w:r>
            <w:r>
              <w:t xml:space="preserve"> and long-</w:t>
            </w:r>
            <w:r w:rsidRPr="0063542E">
              <w:t>term goals, selecting activities to achieve goals</w:t>
            </w:r>
            <w:r>
              <w:t>, evaluation of plan</w:t>
            </w:r>
            <w:r w:rsidRPr="0063542E">
              <w:t>).</w:t>
            </w:r>
          </w:p>
        </w:tc>
        <w:tc>
          <w:tcPr>
            <w:tcW w:w="864" w:type="dxa"/>
          </w:tcPr>
          <w:p w14:paraId="55FF9708" w14:textId="4A15EE81" w:rsidR="00D22AE0" w:rsidRDefault="00CA12E9" w:rsidP="00D22AE0">
            <w:r>
              <w:t xml:space="preserve"> </w:t>
            </w:r>
          </w:p>
        </w:tc>
        <w:tc>
          <w:tcPr>
            <w:tcW w:w="866" w:type="dxa"/>
          </w:tcPr>
          <w:p w14:paraId="4951EDF7" w14:textId="466BA53A" w:rsidR="00D22AE0" w:rsidRDefault="00CA12E9" w:rsidP="00D22AE0">
            <w:r>
              <w:t xml:space="preserve"> </w:t>
            </w:r>
          </w:p>
        </w:tc>
        <w:tc>
          <w:tcPr>
            <w:tcW w:w="864" w:type="dxa"/>
          </w:tcPr>
          <w:p w14:paraId="67230853" w14:textId="2AAE7E29" w:rsidR="00D22AE0" w:rsidRDefault="00CA12E9" w:rsidP="00D22AE0">
            <w:r>
              <w:t xml:space="preserve"> </w:t>
            </w:r>
          </w:p>
        </w:tc>
        <w:tc>
          <w:tcPr>
            <w:tcW w:w="864" w:type="dxa"/>
          </w:tcPr>
          <w:p w14:paraId="46035210" w14:textId="032AA771" w:rsidR="00D22AE0" w:rsidRDefault="00CA12E9" w:rsidP="00D22AE0">
            <w:r>
              <w:t xml:space="preserve"> </w:t>
            </w:r>
          </w:p>
        </w:tc>
        <w:tc>
          <w:tcPr>
            <w:tcW w:w="864" w:type="dxa"/>
          </w:tcPr>
          <w:p w14:paraId="086FF799" w14:textId="1666448A" w:rsidR="00D22AE0" w:rsidRDefault="00CA12E9" w:rsidP="00D22AE0">
            <w:r>
              <w:t xml:space="preserve"> </w:t>
            </w:r>
          </w:p>
        </w:tc>
        <w:tc>
          <w:tcPr>
            <w:tcW w:w="864" w:type="dxa"/>
          </w:tcPr>
          <w:p w14:paraId="4A7A5C82" w14:textId="6C60153C" w:rsidR="00D22AE0" w:rsidRDefault="00CA12E9" w:rsidP="00D22AE0">
            <w:r>
              <w:t xml:space="preserve"> </w:t>
            </w:r>
          </w:p>
        </w:tc>
        <w:tc>
          <w:tcPr>
            <w:tcW w:w="864" w:type="dxa"/>
          </w:tcPr>
          <w:p w14:paraId="533BBC58" w14:textId="3D1B8AFE" w:rsidR="00D22AE0" w:rsidRDefault="00CA12E9" w:rsidP="00D22AE0">
            <w:r>
              <w:t xml:space="preserve"> </w:t>
            </w:r>
          </w:p>
        </w:tc>
        <w:tc>
          <w:tcPr>
            <w:tcW w:w="864" w:type="dxa"/>
          </w:tcPr>
          <w:p w14:paraId="35B562FF" w14:textId="64B01733" w:rsidR="00D22AE0" w:rsidRDefault="00CA12E9" w:rsidP="00D22AE0">
            <w:r>
              <w:t xml:space="preserve"> </w:t>
            </w:r>
          </w:p>
        </w:tc>
        <w:tc>
          <w:tcPr>
            <w:tcW w:w="864" w:type="dxa"/>
          </w:tcPr>
          <w:p w14:paraId="0AA3A11D" w14:textId="5276F311" w:rsidR="00D22AE0" w:rsidRDefault="00CA12E9" w:rsidP="00D22AE0">
            <w:r>
              <w:t xml:space="preserve"> </w:t>
            </w:r>
          </w:p>
        </w:tc>
        <w:tc>
          <w:tcPr>
            <w:tcW w:w="864" w:type="dxa"/>
          </w:tcPr>
          <w:p w14:paraId="42688C28" w14:textId="3857B076" w:rsidR="00D22AE0" w:rsidRDefault="00CA12E9" w:rsidP="00D22AE0">
            <w:r>
              <w:t xml:space="preserve"> </w:t>
            </w:r>
          </w:p>
        </w:tc>
        <w:tc>
          <w:tcPr>
            <w:tcW w:w="864" w:type="dxa"/>
          </w:tcPr>
          <w:p w14:paraId="3FD5C455" w14:textId="17197E2E" w:rsidR="00D22AE0" w:rsidRDefault="00CA12E9" w:rsidP="00D22AE0">
            <w:r>
              <w:t xml:space="preserve"> </w:t>
            </w:r>
          </w:p>
        </w:tc>
      </w:tr>
      <w:tr w:rsidR="00D22AE0" w:rsidRPr="00CC38F7" w14:paraId="64AE051E" w14:textId="77777777" w:rsidTr="09216635">
        <w:tblPrEx>
          <w:tblCellMar>
            <w:left w:w="108" w:type="dxa"/>
            <w:right w:w="108" w:type="dxa"/>
          </w:tblCellMar>
        </w:tblPrEx>
        <w:trPr>
          <w:cantSplit/>
          <w:trHeight w:val="395"/>
        </w:trPr>
        <w:tc>
          <w:tcPr>
            <w:tcW w:w="4894" w:type="dxa"/>
          </w:tcPr>
          <w:p w14:paraId="6940692C" w14:textId="104658EC" w:rsidR="00D22AE0" w:rsidRPr="0062529F" w:rsidRDefault="0062529F" w:rsidP="004E3C82">
            <w:pPr>
              <w:pStyle w:val="TableDescriptivestatements"/>
              <w:rPr>
                <w:rFonts w:eastAsia="Times New Roman"/>
              </w:rPr>
            </w:pPr>
            <w:r w:rsidRPr="0063542E">
              <w:lastRenderedPageBreak/>
              <w:t xml:space="preserve">Demonstrate knowledge of benefits of a physically active lifestyle </w:t>
            </w:r>
            <w:r>
              <w:t xml:space="preserve">(e.g., improved academic performance, emotional well-being, enhanced energy) </w:t>
            </w:r>
            <w:r w:rsidRPr="0063542E">
              <w:t xml:space="preserve">and ways to promote </w:t>
            </w:r>
            <w:r>
              <w:t xml:space="preserve">students' </w:t>
            </w:r>
            <w:r w:rsidRPr="0063542E">
              <w:t>enjoyment of physical activities</w:t>
            </w:r>
            <w:r>
              <w:t xml:space="preserve"> in and outside of school</w:t>
            </w:r>
            <w:r w:rsidRPr="0063542E">
              <w:t>.</w:t>
            </w:r>
          </w:p>
        </w:tc>
        <w:tc>
          <w:tcPr>
            <w:tcW w:w="864" w:type="dxa"/>
          </w:tcPr>
          <w:p w14:paraId="670FB4A5" w14:textId="480A5FFC" w:rsidR="00D22AE0" w:rsidRDefault="00CA12E9" w:rsidP="00D22AE0">
            <w:r>
              <w:t xml:space="preserve"> </w:t>
            </w:r>
          </w:p>
        </w:tc>
        <w:tc>
          <w:tcPr>
            <w:tcW w:w="866" w:type="dxa"/>
          </w:tcPr>
          <w:p w14:paraId="6091FADA" w14:textId="51112601" w:rsidR="00D22AE0" w:rsidRDefault="00CA12E9" w:rsidP="00D22AE0">
            <w:r>
              <w:t xml:space="preserve"> </w:t>
            </w:r>
          </w:p>
        </w:tc>
        <w:tc>
          <w:tcPr>
            <w:tcW w:w="864" w:type="dxa"/>
          </w:tcPr>
          <w:p w14:paraId="5B516006" w14:textId="19EBDDF1" w:rsidR="00D22AE0" w:rsidRDefault="00CA12E9" w:rsidP="00D22AE0">
            <w:r>
              <w:t xml:space="preserve"> </w:t>
            </w:r>
          </w:p>
        </w:tc>
        <w:tc>
          <w:tcPr>
            <w:tcW w:w="864" w:type="dxa"/>
          </w:tcPr>
          <w:p w14:paraId="5BDDB66C" w14:textId="08AE1768" w:rsidR="00D22AE0" w:rsidRDefault="00CA12E9" w:rsidP="00D22AE0">
            <w:r>
              <w:t xml:space="preserve"> </w:t>
            </w:r>
          </w:p>
        </w:tc>
        <w:tc>
          <w:tcPr>
            <w:tcW w:w="864" w:type="dxa"/>
          </w:tcPr>
          <w:p w14:paraId="63AC2AD1" w14:textId="19C4B4BE" w:rsidR="00D22AE0" w:rsidRDefault="00CA12E9" w:rsidP="00D22AE0">
            <w:r>
              <w:t xml:space="preserve"> </w:t>
            </w:r>
          </w:p>
        </w:tc>
        <w:tc>
          <w:tcPr>
            <w:tcW w:w="864" w:type="dxa"/>
          </w:tcPr>
          <w:p w14:paraId="5EF38F1B" w14:textId="2A56AD33" w:rsidR="00D22AE0" w:rsidRDefault="00CA12E9" w:rsidP="00D22AE0">
            <w:r>
              <w:t xml:space="preserve"> </w:t>
            </w:r>
          </w:p>
        </w:tc>
        <w:tc>
          <w:tcPr>
            <w:tcW w:w="864" w:type="dxa"/>
          </w:tcPr>
          <w:p w14:paraId="40C5F053" w14:textId="5A3F3EA4" w:rsidR="00D22AE0" w:rsidRDefault="00CA12E9" w:rsidP="00D22AE0">
            <w:r>
              <w:t xml:space="preserve"> </w:t>
            </w:r>
          </w:p>
        </w:tc>
        <w:tc>
          <w:tcPr>
            <w:tcW w:w="864" w:type="dxa"/>
          </w:tcPr>
          <w:p w14:paraId="04A1811D" w14:textId="4752ED7F" w:rsidR="00D22AE0" w:rsidRDefault="00CA12E9" w:rsidP="00D22AE0">
            <w:r>
              <w:t xml:space="preserve"> </w:t>
            </w:r>
          </w:p>
        </w:tc>
        <w:tc>
          <w:tcPr>
            <w:tcW w:w="864" w:type="dxa"/>
          </w:tcPr>
          <w:p w14:paraId="42E2EAA9" w14:textId="536E0BC2" w:rsidR="00D22AE0" w:rsidRDefault="00CA12E9" w:rsidP="00D22AE0">
            <w:r>
              <w:t xml:space="preserve"> </w:t>
            </w:r>
          </w:p>
        </w:tc>
        <w:tc>
          <w:tcPr>
            <w:tcW w:w="864" w:type="dxa"/>
          </w:tcPr>
          <w:p w14:paraId="165126EB" w14:textId="3FC5FD86" w:rsidR="00D22AE0" w:rsidRDefault="00CA12E9" w:rsidP="00D22AE0">
            <w:r>
              <w:t xml:space="preserve"> </w:t>
            </w:r>
          </w:p>
        </w:tc>
        <w:tc>
          <w:tcPr>
            <w:tcW w:w="864" w:type="dxa"/>
          </w:tcPr>
          <w:p w14:paraId="424ED0D3" w14:textId="299BD4AC" w:rsidR="00D22AE0" w:rsidRDefault="00CA12E9" w:rsidP="00D22AE0">
            <w:r>
              <w:t xml:space="preserve"> </w:t>
            </w:r>
          </w:p>
        </w:tc>
      </w:tr>
      <w:tr w:rsidR="00BD336C" w:rsidRPr="00CC38F7" w14:paraId="6CBF04CE" w14:textId="77777777" w:rsidTr="09216635">
        <w:tblPrEx>
          <w:tblCellMar>
            <w:left w:w="108" w:type="dxa"/>
            <w:right w:w="108" w:type="dxa"/>
          </w:tblCellMar>
        </w:tblPrEx>
        <w:trPr>
          <w:cantSplit/>
          <w:trHeight w:val="395"/>
        </w:trPr>
        <w:tc>
          <w:tcPr>
            <w:tcW w:w="4894" w:type="dxa"/>
          </w:tcPr>
          <w:p w14:paraId="7A4BD793" w14:textId="57E47BDA" w:rsidR="00BD336C" w:rsidRPr="0062529F" w:rsidRDefault="0062529F" w:rsidP="004E3C82">
            <w:pPr>
              <w:pStyle w:val="TableDescriptivestatements"/>
              <w:rPr>
                <w:rFonts w:eastAsia="Times New Roman"/>
              </w:rPr>
            </w:pPr>
            <w:r w:rsidRPr="0063542E">
              <w:t xml:space="preserve">Apply principles for promoting students' ability to </w:t>
            </w:r>
            <w:r>
              <w:t>self-</w:t>
            </w:r>
            <w:r w:rsidRPr="0063542E">
              <w:t xml:space="preserve">assess fitness levels, interests, and skill levels in order to </w:t>
            </w:r>
            <w:r>
              <w:t xml:space="preserve">motivate </w:t>
            </w:r>
            <w:r w:rsidRPr="0063542E">
              <w:t>participation in lifelong physical activity.</w:t>
            </w:r>
          </w:p>
        </w:tc>
        <w:tc>
          <w:tcPr>
            <w:tcW w:w="864" w:type="dxa"/>
          </w:tcPr>
          <w:p w14:paraId="4A9A0CA6" w14:textId="5A3A9FE7" w:rsidR="00BD336C" w:rsidRDefault="00CA12E9" w:rsidP="00D22AE0">
            <w:r>
              <w:t xml:space="preserve"> </w:t>
            </w:r>
          </w:p>
        </w:tc>
        <w:tc>
          <w:tcPr>
            <w:tcW w:w="866" w:type="dxa"/>
          </w:tcPr>
          <w:p w14:paraId="12E42C07" w14:textId="16153D75" w:rsidR="00BD336C" w:rsidRDefault="00CA12E9" w:rsidP="00D22AE0">
            <w:r>
              <w:t xml:space="preserve"> </w:t>
            </w:r>
          </w:p>
        </w:tc>
        <w:tc>
          <w:tcPr>
            <w:tcW w:w="864" w:type="dxa"/>
          </w:tcPr>
          <w:p w14:paraId="5679B559" w14:textId="47E3717E" w:rsidR="00BD336C" w:rsidRDefault="00CA12E9" w:rsidP="00D22AE0">
            <w:r>
              <w:t xml:space="preserve"> </w:t>
            </w:r>
          </w:p>
        </w:tc>
        <w:tc>
          <w:tcPr>
            <w:tcW w:w="864" w:type="dxa"/>
          </w:tcPr>
          <w:p w14:paraId="162F0900" w14:textId="7B85CD41" w:rsidR="00BD336C" w:rsidRDefault="00CA12E9" w:rsidP="00D22AE0">
            <w:r>
              <w:t xml:space="preserve"> </w:t>
            </w:r>
          </w:p>
        </w:tc>
        <w:tc>
          <w:tcPr>
            <w:tcW w:w="864" w:type="dxa"/>
          </w:tcPr>
          <w:p w14:paraId="25790D88" w14:textId="572038B0" w:rsidR="00BD336C" w:rsidRDefault="00CA12E9" w:rsidP="00D22AE0">
            <w:r>
              <w:t xml:space="preserve"> </w:t>
            </w:r>
          </w:p>
        </w:tc>
        <w:tc>
          <w:tcPr>
            <w:tcW w:w="864" w:type="dxa"/>
          </w:tcPr>
          <w:p w14:paraId="3008EDA7" w14:textId="0A2B9E5E" w:rsidR="00BD336C" w:rsidRDefault="00CA12E9" w:rsidP="00D22AE0">
            <w:r>
              <w:t xml:space="preserve"> </w:t>
            </w:r>
          </w:p>
        </w:tc>
        <w:tc>
          <w:tcPr>
            <w:tcW w:w="864" w:type="dxa"/>
          </w:tcPr>
          <w:p w14:paraId="6191F1F0" w14:textId="46673B3D" w:rsidR="00BD336C" w:rsidRDefault="00CA12E9" w:rsidP="00D22AE0">
            <w:r>
              <w:t xml:space="preserve"> </w:t>
            </w:r>
          </w:p>
        </w:tc>
        <w:tc>
          <w:tcPr>
            <w:tcW w:w="864" w:type="dxa"/>
          </w:tcPr>
          <w:p w14:paraId="36FB6EF6" w14:textId="01586AC1" w:rsidR="00BD336C" w:rsidRDefault="00CA12E9" w:rsidP="00D22AE0">
            <w:r>
              <w:t xml:space="preserve"> </w:t>
            </w:r>
          </w:p>
        </w:tc>
        <w:tc>
          <w:tcPr>
            <w:tcW w:w="864" w:type="dxa"/>
          </w:tcPr>
          <w:p w14:paraId="66DCA6FC" w14:textId="38042E8D" w:rsidR="00BD336C" w:rsidRDefault="00CA12E9" w:rsidP="00D22AE0">
            <w:r>
              <w:t xml:space="preserve"> </w:t>
            </w:r>
          </w:p>
        </w:tc>
        <w:tc>
          <w:tcPr>
            <w:tcW w:w="864" w:type="dxa"/>
          </w:tcPr>
          <w:p w14:paraId="39FF06A9" w14:textId="137AB928" w:rsidR="00BD336C" w:rsidRDefault="00CA12E9" w:rsidP="00D22AE0">
            <w:r>
              <w:t xml:space="preserve"> </w:t>
            </w:r>
          </w:p>
        </w:tc>
        <w:tc>
          <w:tcPr>
            <w:tcW w:w="864" w:type="dxa"/>
          </w:tcPr>
          <w:p w14:paraId="07AF5791" w14:textId="661E01FB" w:rsidR="00BD336C" w:rsidRDefault="00CA12E9" w:rsidP="00D22AE0">
            <w:r>
              <w:t xml:space="preserve"> </w:t>
            </w:r>
          </w:p>
        </w:tc>
      </w:tr>
      <w:tr w:rsidR="00D22AE0" w:rsidRPr="00CC38F7" w14:paraId="6D07892D" w14:textId="77777777" w:rsidTr="09216635">
        <w:tblPrEx>
          <w:tblCellMar>
            <w:left w:w="108" w:type="dxa"/>
            <w:right w:w="108" w:type="dxa"/>
          </w:tblCellMar>
        </w:tblPrEx>
        <w:trPr>
          <w:cantSplit/>
          <w:trHeight w:val="395"/>
        </w:trPr>
        <w:tc>
          <w:tcPr>
            <w:tcW w:w="4894" w:type="dxa"/>
          </w:tcPr>
          <w:p w14:paraId="03074145" w14:textId="0537CB66" w:rsidR="00D22AE0" w:rsidRPr="00356D08" w:rsidRDefault="00356D08" w:rsidP="004E3C82">
            <w:pPr>
              <w:pStyle w:val="TableBodyCopy"/>
              <w:rPr>
                <w:b/>
              </w:rPr>
            </w:pPr>
            <w:r w:rsidRPr="00356D08">
              <w:t>Competency 005 (Development of Health-Related Fitness):  Apply knowledge of principles, procedures, and activities for developing and maintaining health-related fitness.</w:t>
            </w:r>
          </w:p>
        </w:tc>
        <w:tc>
          <w:tcPr>
            <w:tcW w:w="864" w:type="dxa"/>
          </w:tcPr>
          <w:p w14:paraId="485FA0B9" w14:textId="283EDAD8" w:rsidR="00D22AE0" w:rsidRDefault="00CA12E9" w:rsidP="00D22AE0">
            <w:r>
              <w:t xml:space="preserve"> </w:t>
            </w:r>
          </w:p>
        </w:tc>
        <w:tc>
          <w:tcPr>
            <w:tcW w:w="866" w:type="dxa"/>
          </w:tcPr>
          <w:p w14:paraId="17A5BCF1" w14:textId="0E5E5016" w:rsidR="00D22AE0" w:rsidRDefault="00CA12E9" w:rsidP="00D22AE0">
            <w:r>
              <w:t xml:space="preserve"> </w:t>
            </w:r>
          </w:p>
        </w:tc>
        <w:tc>
          <w:tcPr>
            <w:tcW w:w="864" w:type="dxa"/>
          </w:tcPr>
          <w:p w14:paraId="4C4E2AF6" w14:textId="533317A2" w:rsidR="00D22AE0" w:rsidRDefault="00CA12E9" w:rsidP="00D22AE0">
            <w:r>
              <w:t xml:space="preserve"> </w:t>
            </w:r>
          </w:p>
        </w:tc>
        <w:tc>
          <w:tcPr>
            <w:tcW w:w="864" w:type="dxa"/>
          </w:tcPr>
          <w:p w14:paraId="6DD30F28" w14:textId="6A1E922B" w:rsidR="00D22AE0" w:rsidRDefault="00CA12E9" w:rsidP="00D22AE0">
            <w:r>
              <w:t xml:space="preserve"> </w:t>
            </w:r>
          </w:p>
        </w:tc>
        <w:tc>
          <w:tcPr>
            <w:tcW w:w="864" w:type="dxa"/>
          </w:tcPr>
          <w:p w14:paraId="54F97208" w14:textId="31DA602D" w:rsidR="00D22AE0" w:rsidRDefault="00CA12E9" w:rsidP="00D22AE0">
            <w:r>
              <w:t xml:space="preserve"> </w:t>
            </w:r>
          </w:p>
        </w:tc>
        <w:tc>
          <w:tcPr>
            <w:tcW w:w="864" w:type="dxa"/>
          </w:tcPr>
          <w:p w14:paraId="00988A88" w14:textId="21A86F0C" w:rsidR="00D22AE0" w:rsidRDefault="00CA12E9" w:rsidP="00D22AE0">
            <w:r>
              <w:t xml:space="preserve"> </w:t>
            </w:r>
          </w:p>
        </w:tc>
        <w:tc>
          <w:tcPr>
            <w:tcW w:w="864" w:type="dxa"/>
          </w:tcPr>
          <w:p w14:paraId="77072CEA" w14:textId="55B8EAE3" w:rsidR="00D22AE0" w:rsidRDefault="00CA12E9" w:rsidP="00D22AE0">
            <w:r>
              <w:t xml:space="preserve"> </w:t>
            </w:r>
          </w:p>
        </w:tc>
        <w:tc>
          <w:tcPr>
            <w:tcW w:w="864" w:type="dxa"/>
          </w:tcPr>
          <w:p w14:paraId="6952FEF9" w14:textId="3217E3E7" w:rsidR="00D22AE0" w:rsidRDefault="00CA12E9" w:rsidP="00D22AE0">
            <w:r>
              <w:t xml:space="preserve"> </w:t>
            </w:r>
          </w:p>
        </w:tc>
        <w:tc>
          <w:tcPr>
            <w:tcW w:w="864" w:type="dxa"/>
          </w:tcPr>
          <w:p w14:paraId="300C867A" w14:textId="598EDBCD" w:rsidR="00D22AE0" w:rsidRDefault="00CA12E9" w:rsidP="00D22AE0">
            <w:r>
              <w:t xml:space="preserve"> </w:t>
            </w:r>
          </w:p>
        </w:tc>
        <w:tc>
          <w:tcPr>
            <w:tcW w:w="864" w:type="dxa"/>
          </w:tcPr>
          <w:p w14:paraId="6B8FBF00" w14:textId="58931ADE" w:rsidR="00D22AE0" w:rsidRDefault="00CA12E9" w:rsidP="00D22AE0">
            <w:r>
              <w:t xml:space="preserve"> </w:t>
            </w:r>
          </w:p>
        </w:tc>
        <w:tc>
          <w:tcPr>
            <w:tcW w:w="864" w:type="dxa"/>
          </w:tcPr>
          <w:p w14:paraId="049F4430" w14:textId="1E7A96DC" w:rsidR="00D22AE0" w:rsidRDefault="00CA12E9" w:rsidP="00D22AE0">
            <w:r>
              <w:t xml:space="preserve"> </w:t>
            </w:r>
          </w:p>
        </w:tc>
      </w:tr>
      <w:tr w:rsidR="00D22AE0" w:rsidRPr="00CC38F7" w14:paraId="4269E21B" w14:textId="77777777" w:rsidTr="09216635">
        <w:tblPrEx>
          <w:tblCellMar>
            <w:left w:w="108" w:type="dxa"/>
            <w:right w:w="108" w:type="dxa"/>
          </w:tblCellMar>
        </w:tblPrEx>
        <w:trPr>
          <w:cantSplit/>
          <w:trHeight w:val="395"/>
          <w:tblHeader/>
        </w:trPr>
        <w:tc>
          <w:tcPr>
            <w:tcW w:w="4894" w:type="dxa"/>
          </w:tcPr>
          <w:p w14:paraId="552675D6" w14:textId="57E77C9F" w:rsidR="00D22AE0" w:rsidRPr="004E3C82" w:rsidRDefault="006F1173" w:rsidP="004E3C82">
            <w:pPr>
              <w:pStyle w:val="TableDescriptivestatements"/>
              <w:numPr>
                <w:ilvl w:val="0"/>
                <w:numId w:val="24"/>
              </w:numPr>
              <w:rPr>
                <w:rFonts w:eastAsia="Times New Roman"/>
              </w:rPr>
            </w:pPr>
            <w:r w:rsidRPr="0063542E">
              <w:t xml:space="preserve">Demonstrate knowledge of principles, skills, exercises, and physiological processes involved in developing cardiorespiratory fitness and </w:t>
            </w:r>
            <w:r>
              <w:t xml:space="preserve">of </w:t>
            </w:r>
            <w:r w:rsidRPr="0063542E">
              <w:t>principles for selecting appropriate cardiorespiratory endurance conditioning activities.</w:t>
            </w:r>
          </w:p>
        </w:tc>
        <w:tc>
          <w:tcPr>
            <w:tcW w:w="864" w:type="dxa"/>
          </w:tcPr>
          <w:p w14:paraId="3F838190" w14:textId="5FFA3216" w:rsidR="00D22AE0" w:rsidRDefault="00CA12E9" w:rsidP="00D22AE0">
            <w:r>
              <w:t xml:space="preserve"> </w:t>
            </w:r>
          </w:p>
        </w:tc>
        <w:tc>
          <w:tcPr>
            <w:tcW w:w="866" w:type="dxa"/>
          </w:tcPr>
          <w:p w14:paraId="330E3D97" w14:textId="1C6070BA" w:rsidR="00D22AE0" w:rsidRDefault="00CA12E9" w:rsidP="00D22AE0">
            <w:r>
              <w:t xml:space="preserve"> </w:t>
            </w:r>
          </w:p>
        </w:tc>
        <w:tc>
          <w:tcPr>
            <w:tcW w:w="864" w:type="dxa"/>
          </w:tcPr>
          <w:p w14:paraId="445DA03F" w14:textId="3AD15747" w:rsidR="00D22AE0" w:rsidRDefault="00CA12E9" w:rsidP="00D22AE0">
            <w:r>
              <w:t xml:space="preserve"> </w:t>
            </w:r>
          </w:p>
        </w:tc>
        <w:tc>
          <w:tcPr>
            <w:tcW w:w="864" w:type="dxa"/>
          </w:tcPr>
          <w:p w14:paraId="56D97B49" w14:textId="0C0E121E" w:rsidR="00D22AE0" w:rsidRDefault="00CA12E9" w:rsidP="00D22AE0">
            <w:r>
              <w:t xml:space="preserve"> </w:t>
            </w:r>
          </w:p>
        </w:tc>
        <w:tc>
          <w:tcPr>
            <w:tcW w:w="864" w:type="dxa"/>
          </w:tcPr>
          <w:p w14:paraId="705B76A9" w14:textId="12D9BBC7" w:rsidR="00D22AE0" w:rsidRDefault="00CA12E9" w:rsidP="00D22AE0">
            <w:r>
              <w:t xml:space="preserve"> </w:t>
            </w:r>
          </w:p>
        </w:tc>
        <w:tc>
          <w:tcPr>
            <w:tcW w:w="864" w:type="dxa"/>
          </w:tcPr>
          <w:p w14:paraId="7FE414BF" w14:textId="46058195" w:rsidR="00D22AE0" w:rsidRDefault="00CA12E9" w:rsidP="00D22AE0">
            <w:r>
              <w:t xml:space="preserve"> </w:t>
            </w:r>
          </w:p>
        </w:tc>
        <w:tc>
          <w:tcPr>
            <w:tcW w:w="864" w:type="dxa"/>
          </w:tcPr>
          <w:p w14:paraId="6BFCDE31" w14:textId="5C49051F" w:rsidR="00D22AE0" w:rsidRDefault="00CA12E9" w:rsidP="00D22AE0">
            <w:r>
              <w:t xml:space="preserve"> </w:t>
            </w:r>
          </w:p>
        </w:tc>
        <w:tc>
          <w:tcPr>
            <w:tcW w:w="864" w:type="dxa"/>
          </w:tcPr>
          <w:p w14:paraId="5EE4F2EA" w14:textId="785667DA" w:rsidR="00D22AE0" w:rsidRDefault="00CA12E9" w:rsidP="00D22AE0">
            <w:r>
              <w:t xml:space="preserve"> </w:t>
            </w:r>
          </w:p>
        </w:tc>
        <w:tc>
          <w:tcPr>
            <w:tcW w:w="864" w:type="dxa"/>
          </w:tcPr>
          <w:p w14:paraId="1047D141" w14:textId="25DAFE1F" w:rsidR="00D22AE0" w:rsidRDefault="00CA12E9" w:rsidP="00D22AE0">
            <w:r>
              <w:t xml:space="preserve"> </w:t>
            </w:r>
          </w:p>
        </w:tc>
        <w:tc>
          <w:tcPr>
            <w:tcW w:w="864" w:type="dxa"/>
          </w:tcPr>
          <w:p w14:paraId="2E3360B7" w14:textId="5D53C2B4" w:rsidR="00D22AE0" w:rsidRDefault="00CA12E9" w:rsidP="00D22AE0">
            <w:r>
              <w:t xml:space="preserve"> </w:t>
            </w:r>
          </w:p>
        </w:tc>
        <w:tc>
          <w:tcPr>
            <w:tcW w:w="864" w:type="dxa"/>
          </w:tcPr>
          <w:p w14:paraId="04120581" w14:textId="71614C41" w:rsidR="00D22AE0" w:rsidRDefault="00CA12E9" w:rsidP="00D22AE0">
            <w:r>
              <w:t xml:space="preserve"> </w:t>
            </w:r>
          </w:p>
        </w:tc>
      </w:tr>
      <w:tr w:rsidR="00D22AE0" w:rsidRPr="00CC38F7" w14:paraId="71060145" w14:textId="77777777" w:rsidTr="09216635">
        <w:tblPrEx>
          <w:tblCellMar>
            <w:left w:w="108" w:type="dxa"/>
            <w:right w:w="108" w:type="dxa"/>
          </w:tblCellMar>
        </w:tblPrEx>
        <w:trPr>
          <w:cantSplit/>
          <w:trHeight w:val="395"/>
        </w:trPr>
        <w:tc>
          <w:tcPr>
            <w:tcW w:w="4894" w:type="dxa"/>
          </w:tcPr>
          <w:p w14:paraId="73140125" w14:textId="44FA1DC1" w:rsidR="00D22AE0" w:rsidRPr="006F1173" w:rsidRDefault="006F1173" w:rsidP="004E3C82">
            <w:pPr>
              <w:pStyle w:val="TableDescriptivestatements"/>
              <w:rPr>
                <w:rFonts w:eastAsia="Times New Roman"/>
              </w:rPr>
            </w:pPr>
            <w:r w:rsidRPr="0063542E">
              <w:t>Apply knowledge of techniques</w:t>
            </w:r>
            <w:r>
              <w:t>,</w:t>
            </w:r>
            <w:r w:rsidRPr="0063542E">
              <w:t xml:space="preserve"> resources</w:t>
            </w:r>
            <w:r>
              <w:t>, and use of</w:t>
            </w:r>
            <w:r w:rsidRPr="0063542E">
              <w:t xml:space="preserve"> technology for determining and monitoring intensity, duration, and endurance levels during aerobic activities, including student self-assessments (e.g., calculating target heart rates).</w:t>
            </w:r>
          </w:p>
        </w:tc>
        <w:tc>
          <w:tcPr>
            <w:tcW w:w="864" w:type="dxa"/>
          </w:tcPr>
          <w:p w14:paraId="617CD263" w14:textId="3CB743CA" w:rsidR="00D22AE0" w:rsidRDefault="00CA12E9" w:rsidP="00D22AE0">
            <w:r>
              <w:t xml:space="preserve"> </w:t>
            </w:r>
          </w:p>
        </w:tc>
        <w:tc>
          <w:tcPr>
            <w:tcW w:w="866" w:type="dxa"/>
          </w:tcPr>
          <w:p w14:paraId="0CA01A2D" w14:textId="5DB05EB1" w:rsidR="00D22AE0" w:rsidRDefault="00CA12E9" w:rsidP="00D22AE0">
            <w:r>
              <w:t xml:space="preserve"> </w:t>
            </w:r>
          </w:p>
        </w:tc>
        <w:tc>
          <w:tcPr>
            <w:tcW w:w="864" w:type="dxa"/>
          </w:tcPr>
          <w:p w14:paraId="7518EDA3" w14:textId="522DA2FD" w:rsidR="00D22AE0" w:rsidRDefault="00CA12E9" w:rsidP="00D22AE0">
            <w:r>
              <w:t xml:space="preserve"> </w:t>
            </w:r>
          </w:p>
        </w:tc>
        <w:tc>
          <w:tcPr>
            <w:tcW w:w="864" w:type="dxa"/>
          </w:tcPr>
          <w:p w14:paraId="58617662" w14:textId="3BD292F6" w:rsidR="00D22AE0" w:rsidRDefault="00CA12E9" w:rsidP="00D22AE0">
            <w:r>
              <w:t xml:space="preserve"> </w:t>
            </w:r>
          </w:p>
        </w:tc>
        <w:tc>
          <w:tcPr>
            <w:tcW w:w="864" w:type="dxa"/>
          </w:tcPr>
          <w:p w14:paraId="2E07644C" w14:textId="185CB30C" w:rsidR="00D22AE0" w:rsidRDefault="00CA12E9" w:rsidP="00D22AE0">
            <w:r>
              <w:t xml:space="preserve"> </w:t>
            </w:r>
          </w:p>
        </w:tc>
        <w:tc>
          <w:tcPr>
            <w:tcW w:w="864" w:type="dxa"/>
          </w:tcPr>
          <w:p w14:paraId="6C9F7127" w14:textId="374D985F" w:rsidR="00D22AE0" w:rsidRDefault="00CA12E9" w:rsidP="00D22AE0">
            <w:r>
              <w:t xml:space="preserve"> </w:t>
            </w:r>
          </w:p>
        </w:tc>
        <w:tc>
          <w:tcPr>
            <w:tcW w:w="864" w:type="dxa"/>
          </w:tcPr>
          <w:p w14:paraId="3BC4D230" w14:textId="36DB3327" w:rsidR="00D22AE0" w:rsidRDefault="00CA12E9" w:rsidP="00D22AE0">
            <w:r>
              <w:t xml:space="preserve"> </w:t>
            </w:r>
          </w:p>
        </w:tc>
        <w:tc>
          <w:tcPr>
            <w:tcW w:w="864" w:type="dxa"/>
          </w:tcPr>
          <w:p w14:paraId="08C0605F" w14:textId="12463351" w:rsidR="00D22AE0" w:rsidRDefault="00CA12E9" w:rsidP="00D22AE0">
            <w:r>
              <w:t xml:space="preserve"> </w:t>
            </w:r>
          </w:p>
        </w:tc>
        <w:tc>
          <w:tcPr>
            <w:tcW w:w="864" w:type="dxa"/>
          </w:tcPr>
          <w:p w14:paraId="573DC353" w14:textId="2A2B5D3B" w:rsidR="00D22AE0" w:rsidRDefault="00CA12E9" w:rsidP="00D22AE0">
            <w:r>
              <w:t xml:space="preserve"> </w:t>
            </w:r>
          </w:p>
        </w:tc>
        <w:tc>
          <w:tcPr>
            <w:tcW w:w="864" w:type="dxa"/>
          </w:tcPr>
          <w:p w14:paraId="777B246F" w14:textId="5CA459C1" w:rsidR="00D22AE0" w:rsidRDefault="00CA12E9" w:rsidP="00D22AE0">
            <w:r>
              <w:t xml:space="preserve"> </w:t>
            </w:r>
          </w:p>
        </w:tc>
        <w:tc>
          <w:tcPr>
            <w:tcW w:w="864" w:type="dxa"/>
          </w:tcPr>
          <w:p w14:paraId="4A31BBFF" w14:textId="2814193B" w:rsidR="00D22AE0" w:rsidRDefault="00CA12E9" w:rsidP="00D22AE0">
            <w:r>
              <w:t xml:space="preserve"> </w:t>
            </w:r>
          </w:p>
        </w:tc>
      </w:tr>
      <w:tr w:rsidR="00D22AE0" w:rsidRPr="00CC38F7" w14:paraId="2232DEE3" w14:textId="77777777" w:rsidTr="09216635">
        <w:tblPrEx>
          <w:tblCellMar>
            <w:left w:w="108" w:type="dxa"/>
            <w:right w:w="108" w:type="dxa"/>
          </w:tblCellMar>
        </w:tblPrEx>
        <w:trPr>
          <w:cantSplit/>
          <w:trHeight w:val="395"/>
        </w:trPr>
        <w:tc>
          <w:tcPr>
            <w:tcW w:w="4894" w:type="dxa"/>
          </w:tcPr>
          <w:p w14:paraId="0E6BB9E4" w14:textId="49F1DB93" w:rsidR="00D22AE0" w:rsidRPr="006F1173" w:rsidRDefault="006F1173" w:rsidP="004E3C82">
            <w:pPr>
              <w:pStyle w:val="TableDescriptivestatements"/>
              <w:rPr>
                <w:rFonts w:eastAsia="Times New Roman"/>
              </w:rPr>
            </w:pPr>
            <w:r w:rsidRPr="0063542E">
              <w:t xml:space="preserve">Select appropriate cardiorespiratory fitness activities for various developmental levels and purposes and for meeting </w:t>
            </w:r>
            <w:r>
              <w:t>the needs of all students</w:t>
            </w:r>
            <w:r w:rsidRPr="0063542E">
              <w:t>.</w:t>
            </w:r>
          </w:p>
        </w:tc>
        <w:tc>
          <w:tcPr>
            <w:tcW w:w="864" w:type="dxa"/>
          </w:tcPr>
          <w:p w14:paraId="55C72330" w14:textId="2618B74A" w:rsidR="00D22AE0" w:rsidRDefault="00CA12E9" w:rsidP="00D22AE0">
            <w:r>
              <w:t xml:space="preserve"> </w:t>
            </w:r>
          </w:p>
        </w:tc>
        <w:tc>
          <w:tcPr>
            <w:tcW w:w="866" w:type="dxa"/>
          </w:tcPr>
          <w:p w14:paraId="539DCD97" w14:textId="1D3C56F8" w:rsidR="00D22AE0" w:rsidRDefault="00CA12E9" w:rsidP="00D22AE0">
            <w:r>
              <w:t xml:space="preserve"> </w:t>
            </w:r>
          </w:p>
        </w:tc>
        <w:tc>
          <w:tcPr>
            <w:tcW w:w="864" w:type="dxa"/>
          </w:tcPr>
          <w:p w14:paraId="67E4FBEF" w14:textId="2EE12DB4" w:rsidR="00D22AE0" w:rsidRDefault="00CA12E9" w:rsidP="00D22AE0">
            <w:r>
              <w:t xml:space="preserve"> </w:t>
            </w:r>
          </w:p>
        </w:tc>
        <w:tc>
          <w:tcPr>
            <w:tcW w:w="864" w:type="dxa"/>
          </w:tcPr>
          <w:p w14:paraId="56A1F71C" w14:textId="0FA3226B" w:rsidR="00D22AE0" w:rsidRDefault="00CA12E9" w:rsidP="00D22AE0">
            <w:r>
              <w:t xml:space="preserve"> </w:t>
            </w:r>
          </w:p>
        </w:tc>
        <w:tc>
          <w:tcPr>
            <w:tcW w:w="864" w:type="dxa"/>
          </w:tcPr>
          <w:p w14:paraId="1E91CD9B" w14:textId="006C160D" w:rsidR="00D22AE0" w:rsidRDefault="00CA12E9" w:rsidP="00D22AE0">
            <w:r>
              <w:t xml:space="preserve"> </w:t>
            </w:r>
          </w:p>
        </w:tc>
        <w:tc>
          <w:tcPr>
            <w:tcW w:w="864" w:type="dxa"/>
          </w:tcPr>
          <w:p w14:paraId="5A898461" w14:textId="4D96A685" w:rsidR="00D22AE0" w:rsidRDefault="00CA12E9" w:rsidP="00D22AE0">
            <w:r>
              <w:t xml:space="preserve"> </w:t>
            </w:r>
          </w:p>
        </w:tc>
        <w:tc>
          <w:tcPr>
            <w:tcW w:w="864" w:type="dxa"/>
          </w:tcPr>
          <w:p w14:paraId="68A86B9B" w14:textId="277F2631" w:rsidR="00D22AE0" w:rsidRDefault="00CA12E9" w:rsidP="00D22AE0">
            <w:r>
              <w:t xml:space="preserve"> </w:t>
            </w:r>
          </w:p>
        </w:tc>
        <w:tc>
          <w:tcPr>
            <w:tcW w:w="864" w:type="dxa"/>
          </w:tcPr>
          <w:p w14:paraId="20350881" w14:textId="53E8FDFE" w:rsidR="00D22AE0" w:rsidRDefault="00CA12E9" w:rsidP="00D22AE0">
            <w:r>
              <w:t xml:space="preserve"> </w:t>
            </w:r>
          </w:p>
        </w:tc>
        <w:tc>
          <w:tcPr>
            <w:tcW w:w="864" w:type="dxa"/>
          </w:tcPr>
          <w:p w14:paraId="2D94059F" w14:textId="2C64CB19" w:rsidR="00D22AE0" w:rsidRDefault="00CA12E9" w:rsidP="00D22AE0">
            <w:r>
              <w:t xml:space="preserve"> </w:t>
            </w:r>
          </w:p>
        </w:tc>
        <w:tc>
          <w:tcPr>
            <w:tcW w:w="864" w:type="dxa"/>
          </w:tcPr>
          <w:p w14:paraId="22A8668D" w14:textId="31D03F0C" w:rsidR="00D22AE0" w:rsidRDefault="00CA12E9" w:rsidP="00D22AE0">
            <w:r>
              <w:t xml:space="preserve"> </w:t>
            </w:r>
          </w:p>
        </w:tc>
        <w:tc>
          <w:tcPr>
            <w:tcW w:w="864" w:type="dxa"/>
          </w:tcPr>
          <w:p w14:paraId="3172F522" w14:textId="1D0F7558" w:rsidR="00D22AE0" w:rsidRDefault="00CA12E9" w:rsidP="00D22AE0">
            <w:r>
              <w:t xml:space="preserve"> </w:t>
            </w:r>
          </w:p>
        </w:tc>
      </w:tr>
      <w:tr w:rsidR="00D22AE0" w:rsidRPr="00CC38F7" w14:paraId="2072419A" w14:textId="77777777" w:rsidTr="09216635">
        <w:tblPrEx>
          <w:tblCellMar>
            <w:left w:w="108" w:type="dxa"/>
            <w:right w:w="108" w:type="dxa"/>
          </w:tblCellMar>
        </w:tblPrEx>
        <w:trPr>
          <w:cantSplit/>
          <w:trHeight w:val="395"/>
        </w:trPr>
        <w:tc>
          <w:tcPr>
            <w:tcW w:w="4894" w:type="dxa"/>
          </w:tcPr>
          <w:p w14:paraId="149D7386" w14:textId="559EEF0C" w:rsidR="00D22AE0" w:rsidRPr="0033410A" w:rsidRDefault="006F1173" w:rsidP="004E3C82">
            <w:pPr>
              <w:pStyle w:val="TableDescriptivestatements"/>
            </w:pPr>
            <w:r w:rsidRPr="0063542E">
              <w:lastRenderedPageBreak/>
              <w:t xml:space="preserve">Apply knowledge of techniques and procedures for evaluating </w:t>
            </w:r>
            <w:r>
              <w:t xml:space="preserve">and improving </w:t>
            </w:r>
            <w:r w:rsidRPr="0063542E">
              <w:t>muscular strength, endurance, and flexibility and for determining appropriate levels of intensity, duration, and frequency of conditioning to</w:t>
            </w:r>
            <w:r>
              <w:t xml:space="preserve"> meet individual needs</w:t>
            </w:r>
            <w:r w:rsidRPr="0063542E">
              <w:t>.</w:t>
            </w:r>
          </w:p>
        </w:tc>
        <w:tc>
          <w:tcPr>
            <w:tcW w:w="864" w:type="dxa"/>
          </w:tcPr>
          <w:p w14:paraId="776592F9" w14:textId="547B4FE4" w:rsidR="00D22AE0" w:rsidRDefault="00CA12E9" w:rsidP="00D22AE0">
            <w:r>
              <w:t xml:space="preserve">  </w:t>
            </w:r>
          </w:p>
        </w:tc>
        <w:tc>
          <w:tcPr>
            <w:tcW w:w="866" w:type="dxa"/>
          </w:tcPr>
          <w:p w14:paraId="0EC45C9C" w14:textId="19B4BBDE" w:rsidR="00D22AE0" w:rsidRDefault="00CA12E9" w:rsidP="00D22AE0">
            <w:r>
              <w:t xml:space="preserve"> </w:t>
            </w:r>
          </w:p>
        </w:tc>
        <w:tc>
          <w:tcPr>
            <w:tcW w:w="864" w:type="dxa"/>
          </w:tcPr>
          <w:p w14:paraId="1E2193C8" w14:textId="4597E58D" w:rsidR="00D22AE0" w:rsidRDefault="00CA12E9" w:rsidP="00D22AE0">
            <w:r>
              <w:t xml:space="preserve"> </w:t>
            </w:r>
          </w:p>
        </w:tc>
        <w:tc>
          <w:tcPr>
            <w:tcW w:w="864" w:type="dxa"/>
          </w:tcPr>
          <w:p w14:paraId="092F2199" w14:textId="6F4E2B03" w:rsidR="00D22AE0" w:rsidRDefault="00CA12E9" w:rsidP="00D22AE0">
            <w:r>
              <w:t xml:space="preserve"> </w:t>
            </w:r>
          </w:p>
        </w:tc>
        <w:tc>
          <w:tcPr>
            <w:tcW w:w="864" w:type="dxa"/>
          </w:tcPr>
          <w:p w14:paraId="70289810" w14:textId="24D4F54C" w:rsidR="00D22AE0" w:rsidRDefault="00CA12E9" w:rsidP="00D22AE0">
            <w:r>
              <w:t xml:space="preserve"> </w:t>
            </w:r>
          </w:p>
        </w:tc>
        <w:tc>
          <w:tcPr>
            <w:tcW w:w="864" w:type="dxa"/>
          </w:tcPr>
          <w:p w14:paraId="605E8177" w14:textId="18D32AF8" w:rsidR="00D22AE0" w:rsidRDefault="00CA12E9" w:rsidP="00D22AE0">
            <w:r>
              <w:t xml:space="preserve"> </w:t>
            </w:r>
          </w:p>
        </w:tc>
        <w:tc>
          <w:tcPr>
            <w:tcW w:w="864" w:type="dxa"/>
          </w:tcPr>
          <w:p w14:paraId="2499A28D" w14:textId="78243512" w:rsidR="00D22AE0" w:rsidRDefault="00CA12E9" w:rsidP="00D22AE0">
            <w:r>
              <w:t xml:space="preserve"> </w:t>
            </w:r>
          </w:p>
        </w:tc>
        <w:tc>
          <w:tcPr>
            <w:tcW w:w="864" w:type="dxa"/>
          </w:tcPr>
          <w:p w14:paraId="34FDB96A" w14:textId="2014F099" w:rsidR="00D22AE0" w:rsidRDefault="00CA12E9" w:rsidP="00D22AE0">
            <w:r>
              <w:t xml:space="preserve"> </w:t>
            </w:r>
          </w:p>
        </w:tc>
        <w:tc>
          <w:tcPr>
            <w:tcW w:w="864" w:type="dxa"/>
          </w:tcPr>
          <w:p w14:paraId="04BEE836" w14:textId="5E5ED733" w:rsidR="00D22AE0" w:rsidRDefault="00CA12E9" w:rsidP="00D22AE0">
            <w:r>
              <w:t xml:space="preserve"> </w:t>
            </w:r>
          </w:p>
        </w:tc>
        <w:tc>
          <w:tcPr>
            <w:tcW w:w="864" w:type="dxa"/>
          </w:tcPr>
          <w:p w14:paraId="2ADF04C9" w14:textId="7772B383" w:rsidR="00D22AE0" w:rsidRDefault="00CA12E9" w:rsidP="00D22AE0">
            <w:r>
              <w:t xml:space="preserve"> </w:t>
            </w:r>
          </w:p>
        </w:tc>
        <w:tc>
          <w:tcPr>
            <w:tcW w:w="864" w:type="dxa"/>
          </w:tcPr>
          <w:p w14:paraId="48C74A17" w14:textId="065DAFB0" w:rsidR="00D22AE0" w:rsidRDefault="00CA12E9" w:rsidP="00D22AE0">
            <w:r>
              <w:t xml:space="preserve"> </w:t>
            </w:r>
          </w:p>
        </w:tc>
      </w:tr>
      <w:tr w:rsidR="00D22AE0" w:rsidRPr="00CC38F7" w14:paraId="44B59B5F" w14:textId="77777777" w:rsidTr="09216635">
        <w:tblPrEx>
          <w:tblCellMar>
            <w:left w:w="108" w:type="dxa"/>
            <w:right w:w="108" w:type="dxa"/>
          </w:tblCellMar>
        </w:tblPrEx>
        <w:trPr>
          <w:cantSplit/>
          <w:trHeight w:val="395"/>
        </w:trPr>
        <w:tc>
          <w:tcPr>
            <w:tcW w:w="4894" w:type="dxa"/>
          </w:tcPr>
          <w:p w14:paraId="5A4B8457" w14:textId="43A5494B" w:rsidR="00D22AE0" w:rsidRPr="0033410A" w:rsidRDefault="006F1173" w:rsidP="004E3C82">
            <w:pPr>
              <w:pStyle w:val="TableDescriptivestatements"/>
            </w:pPr>
            <w:r w:rsidRPr="0063542E">
              <w:t>Apply knowledge of principles, skills, exercises, and proper techniques for promoting strength and endurance of various skeletal muscles and muscle groups</w:t>
            </w:r>
            <w:r>
              <w:t xml:space="preserve"> </w:t>
            </w:r>
            <w:r w:rsidRPr="0063542E">
              <w:t>and appropriate equipment, practices, and considerations for conditioning.</w:t>
            </w:r>
          </w:p>
        </w:tc>
        <w:tc>
          <w:tcPr>
            <w:tcW w:w="864" w:type="dxa"/>
          </w:tcPr>
          <w:p w14:paraId="1E20DDD1" w14:textId="62634C50" w:rsidR="00D22AE0" w:rsidRDefault="00CA12E9" w:rsidP="00D22AE0">
            <w:r>
              <w:t xml:space="preserve"> </w:t>
            </w:r>
          </w:p>
        </w:tc>
        <w:tc>
          <w:tcPr>
            <w:tcW w:w="866" w:type="dxa"/>
          </w:tcPr>
          <w:p w14:paraId="6DEA5717" w14:textId="16737873" w:rsidR="00D22AE0" w:rsidRDefault="00CA12E9" w:rsidP="00D22AE0">
            <w:r>
              <w:t xml:space="preserve"> </w:t>
            </w:r>
          </w:p>
        </w:tc>
        <w:tc>
          <w:tcPr>
            <w:tcW w:w="864" w:type="dxa"/>
          </w:tcPr>
          <w:p w14:paraId="521C0816" w14:textId="66E09005" w:rsidR="00D22AE0" w:rsidRDefault="00CA12E9" w:rsidP="00D22AE0">
            <w:r>
              <w:t xml:space="preserve"> </w:t>
            </w:r>
          </w:p>
        </w:tc>
        <w:tc>
          <w:tcPr>
            <w:tcW w:w="864" w:type="dxa"/>
          </w:tcPr>
          <w:p w14:paraId="186F2237" w14:textId="5001EB27" w:rsidR="00D22AE0" w:rsidRDefault="00CA12E9" w:rsidP="00D22AE0">
            <w:r>
              <w:t xml:space="preserve"> </w:t>
            </w:r>
          </w:p>
        </w:tc>
        <w:tc>
          <w:tcPr>
            <w:tcW w:w="864" w:type="dxa"/>
          </w:tcPr>
          <w:p w14:paraId="7A8052DF" w14:textId="74A7211D" w:rsidR="00D22AE0" w:rsidRDefault="00CA12E9" w:rsidP="00D22AE0">
            <w:r>
              <w:t xml:space="preserve"> </w:t>
            </w:r>
          </w:p>
        </w:tc>
        <w:tc>
          <w:tcPr>
            <w:tcW w:w="864" w:type="dxa"/>
          </w:tcPr>
          <w:p w14:paraId="27F82C60" w14:textId="4AAE4F98" w:rsidR="00D22AE0" w:rsidRDefault="00CA12E9" w:rsidP="00D22AE0">
            <w:r>
              <w:t xml:space="preserve"> </w:t>
            </w:r>
          </w:p>
        </w:tc>
        <w:tc>
          <w:tcPr>
            <w:tcW w:w="864" w:type="dxa"/>
          </w:tcPr>
          <w:p w14:paraId="76CB1FFC" w14:textId="1C305004" w:rsidR="00D22AE0" w:rsidRDefault="00CA12E9" w:rsidP="00D22AE0">
            <w:r>
              <w:t xml:space="preserve"> </w:t>
            </w:r>
          </w:p>
        </w:tc>
        <w:tc>
          <w:tcPr>
            <w:tcW w:w="864" w:type="dxa"/>
          </w:tcPr>
          <w:p w14:paraId="699700D4" w14:textId="047A5C1C" w:rsidR="00D22AE0" w:rsidRDefault="00CA12E9" w:rsidP="00D22AE0">
            <w:r>
              <w:t xml:space="preserve"> </w:t>
            </w:r>
          </w:p>
        </w:tc>
        <w:tc>
          <w:tcPr>
            <w:tcW w:w="864" w:type="dxa"/>
          </w:tcPr>
          <w:p w14:paraId="6107AFA3" w14:textId="652C498E" w:rsidR="00D22AE0" w:rsidRDefault="00CA12E9" w:rsidP="00D22AE0">
            <w:r>
              <w:t xml:space="preserve"> </w:t>
            </w:r>
          </w:p>
        </w:tc>
        <w:tc>
          <w:tcPr>
            <w:tcW w:w="864" w:type="dxa"/>
          </w:tcPr>
          <w:p w14:paraId="7EE9EC42" w14:textId="6F0EACF1" w:rsidR="00D22AE0" w:rsidRDefault="00CA12E9" w:rsidP="00D22AE0">
            <w:r>
              <w:t xml:space="preserve"> </w:t>
            </w:r>
          </w:p>
        </w:tc>
        <w:tc>
          <w:tcPr>
            <w:tcW w:w="864" w:type="dxa"/>
          </w:tcPr>
          <w:p w14:paraId="6F199D54" w14:textId="210D8A05" w:rsidR="00D22AE0" w:rsidRDefault="00CA12E9" w:rsidP="00D22AE0">
            <w:r>
              <w:t xml:space="preserve"> </w:t>
            </w:r>
          </w:p>
        </w:tc>
      </w:tr>
      <w:tr w:rsidR="00D22AE0" w:rsidRPr="00CC38F7" w14:paraId="4D156CAC" w14:textId="77777777" w:rsidTr="09216635">
        <w:tblPrEx>
          <w:tblCellMar>
            <w:left w:w="108" w:type="dxa"/>
            <w:right w:w="108" w:type="dxa"/>
          </w:tblCellMar>
        </w:tblPrEx>
        <w:trPr>
          <w:cantSplit/>
          <w:trHeight w:val="395"/>
        </w:trPr>
        <w:tc>
          <w:tcPr>
            <w:tcW w:w="4894" w:type="dxa"/>
          </w:tcPr>
          <w:p w14:paraId="06166F18" w14:textId="1CAB236E" w:rsidR="00D22AE0" w:rsidRPr="0033410A" w:rsidRDefault="006F1173" w:rsidP="004E3C82">
            <w:pPr>
              <w:pStyle w:val="TableDescriptivestatements"/>
            </w:pPr>
            <w:r w:rsidRPr="0063542E">
              <w:t>Recognize components of flexibility (e.g., muscles, joints, ligaments, tendons) and principles, techniques, and proper form for exercises that promote flexibility (e.g., static and dynamic stretching).</w:t>
            </w:r>
          </w:p>
        </w:tc>
        <w:tc>
          <w:tcPr>
            <w:tcW w:w="864" w:type="dxa"/>
          </w:tcPr>
          <w:p w14:paraId="25B0AE8F" w14:textId="1F74AE05" w:rsidR="00D22AE0" w:rsidRDefault="00CA12E9" w:rsidP="00D22AE0">
            <w:r>
              <w:t xml:space="preserve"> </w:t>
            </w:r>
          </w:p>
        </w:tc>
        <w:tc>
          <w:tcPr>
            <w:tcW w:w="866" w:type="dxa"/>
          </w:tcPr>
          <w:p w14:paraId="06255854" w14:textId="5A44C53D" w:rsidR="00D22AE0" w:rsidRDefault="00CA12E9" w:rsidP="00D22AE0">
            <w:r>
              <w:t xml:space="preserve"> </w:t>
            </w:r>
          </w:p>
        </w:tc>
        <w:tc>
          <w:tcPr>
            <w:tcW w:w="864" w:type="dxa"/>
          </w:tcPr>
          <w:p w14:paraId="61BA40B7" w14:textId="1B4FA3AF" w:rsidR="00D22AE0" w:rsidRDefault="00CA12E9" w:rsidP="00D22AE0">
            <w:r>
              <w:t xml:space="preserve"> </w:t>
            </w:r>
          </w:p>
        </w:tc>
        <w:tc>
          <w:tcPr>
            <w:tcW w:w="864" w:type="dxa"/>
          </w:tcPr>
          <w:p w14:paraId="4151A125" w14:textId="594720FA" w:rsidR="00D22AE0" w:rsidRDefault="00CA12E9" w:rsidP="00D22AE0">
            <w:r>
              <w:t xml:space="preserve"> </w:t>
            </w:r>
          </w:p>
        </w:tc>
        <w:tc>
          <w:tcPr>
            <w:tcW w:w="864" w:type="dxa"/>
          </w:tcPr>
          <w:p w14:paraId="739FDB29" w14:textId="18C8FDB3" w:rsidR="00D22AE0" w:rsidRDefault="00CA12E9" w:rsidP="00D22AE0">
            <w:r>
              <w:t xml:space="preserve"> </w:t>
            </w:r>
          </w:p>
        </w:tc>
        <w:tc>
          <w:tcPr>
            <w:tcW w:w="864" w:type="dxa"/>
          </w:tcPr>
          <w:p w14:paraId="56A7A21D" w14:textId="71B97E90" w:rsidR="00D22AE0" w:rsidRDefault="00CA12E9" w:rsidP="00D22AE0">
            <w:r>
              <w:t xml:space="preserve"> </w:t>
            </w:r>
          </w:p>
        </w:tc>
        <w:tc>
          <w:tcPr>
            <w:tcW w:w="864" w:type="dxa"/>
          </w:tcPr>
          <w:p w14:paraId="780313DD" w14:textId="74393F8A" w:rsidR="00D22AE0" w:rsidRDefault="00CA12E9" w:rsidP="00D22AE0">
            <w:r>
              <w:t xml:space="preserve"> </w:t>
            </w:r>
          </w:p>
        </w:tc>
        <w:tc>
          <w:tcPr>
            <w:tcW w:w="864" w:type="dxa"/>
          </w:tcPr>
          <w:p w14:paraId="291E039E" w14:textId="53477A42" w:rsidR="00D22AE0" w:rsidRDefault="00CA12E9" w:rsidP="00D22AE0">
            <w:r>
              <w:t xml:space="preserve"> </w:t>
            </w:r>
          </w:p>
        </w:tc>
        <w:tc>
          <w:tcPr>
            <w:tcW w:w="864" w:type="dxa"/>
          </w:tcPr>
          <w:p w14:paraId="7F7D8176" w14:textId="782A09D1" w:rsidR="00D22AE0" w:rsidRDefault="00CA12E9" w:rsidP="00D22AE0">
            <w:r>
              <w:t xml:space="preserve"> </w:t>
            </w:r>
          </w:p>
        </w:tc>
        <w:tc>
          <w:tcPr>
            <w:tcW w:w="864" w:type="dxa"/>
          </w:tcPr>
          <w:p w14:paraId="0CDC8D7F" w14:textId="7FC7A0F1" w:rsidR="00D22AE0" w:rsidRDefault="00CA12E9" w:rsidP="00D22AE0">
            <w:r>
              <w:t xml:space="preserve"> </w:t>
            </w:r>
          </w:p>
        </w:tc>
        <w:tc>
          <w:tcPr>
            <w:tcW w:w="864" w:type="dxa"/>
          </w:tcPr>
          <w:p w14:paraId="042CFDE8" w14:textId="28762DDF" w:rsidR="00D22AE0" w:rsidRDefault="00CA12E9" w:rsidP="00D22AE0">
            <w:r>
              <w:t xml:space="preserve"> </w:t>
            </w:r>
          </w:p>
        </w:tc>
      </w:tr>
      <w:tr w:rsidR="00D22AE0" w:rsidRPr="00CC38F7" w14:paraId="18B82C3F" w14:textId="77777777" w:rsidTr="09216635">
        <w:tblPrEx>
          <w:tblCellMar>
            <w:left w:w="108" w:type="dxa"/>
            <w:right w:w="108" w:type="dxa"/>
          </w:tblCellMar>
        </w:tblPrEx>
        <w:trPr>
          <w:cantSplit/>
          <w:trHeight w:val="395"/>
        </w:trPr>
        <w:tc>
          <w:tcPr>
            <w:tcW w:w="4894" w:type="dxa"/>
          </w:tcPr>
          <w:p w14:paraId="49F6CF96" w14:textId="253AB5CC" w:rsidR="00D22AE0" w:rsidRDefault="006F1173" w:rsidP="004E3C82">
            <w:pPr>
              <w:pStyle w:val="TableDescriptivestatements"/>
            </w:pPr>
            <w:r w:rsidRPr="0063542E">
              <w:t>Evaluate the safety and effectiveness of various exercises and types of conditioning for promoting muscular strength and endurance, flexibility, and good posture, including contraindicated exercises and body positions.</w:t>
            </w:r>
          </w:p>
        </w:tc>
        <w:tc>
          <w:tcPr>
            <w:tcW w:w="864" w:type="dxa"/>
          </w:tcPr>
          <w:p w14:paraId="1C8683D0" w14:textId="58CA8247" w:rsidR="00D22AE0" w:rsidRDefault="00CA12E9" w:rsidP="00D22AE0">
            <w:r>
              <w:t xml:space="preserve"> </w:t>
            </w:r>
          </w:p>
        </w:tc>
        <w:tc>
          <w:tcPr>
            <w:tcW w:w="866" w:type="dxa"/>
          </w:tcPr>
          <w:p w14:paraId="6F7B7FA0" w14:textId="6BF4B575" w:rsidR="00D22AE0" w:rsidRDefault="00CA12E9" w:rsidP="00D22AE0">
            <w:r>
              <w:t xml:space="preserve"> </w:t>
            </w:r>
          </w:p>
        </w:tc>
        <w:tc>
          <w:tcPr>
            <w:tcW w:w="864" w:type="dxa"/>
          </w:tcPr>
          <w:p w14:paraId="6FDC1EC0" w14:textId="25E23747" w:rsidR="00D22AE0" w:rsidRDefault="00CA12E9" w:rsidP="00D22AE0">
            <w:r>
              <w:t xml:space="preserve"> </w:t>
            </w:r>
          </w:p>
        </w:tc>
        <w:tc>
          <w:tcPr>
            <w:tcW w:w="864" w:type="dxa"/>
          </w:tcPr>
          <w:p w14:paraId="6A948EE1" w14:textId="726F5650" w:rsidR="00D22AE0" w:rsidRDefault="00CA12E9" w:rsidP="00D22AE0">
            <w:r>
              <w:t xml:space="preserve"> </w:t>
            </w:r>
          </w:p>
        </w:tc>
        <w:tc>
          <w:tcPr>
            <w:tcW w:w="864" w:type="dxa"/>
          </w:tcPr>
          <w:p w14:paraId="603A3390" w14:textId="344F2BC1" w:rsidR="00D22AE0" w:rsidRDefault="00CA12E9" w:rsidP="00D22AE0">
            <w:r>
              <w:t xml:space="preserve"> </w:t>
            </w:r>
          </w:p>
        </w:tc>
        <w:tc>
          <w:tcPr>
            <w:tcW w:w="864" w:type="dxa"/>
          </w:tcPr>
          <w:p w14:paraId="33D915BF" w14:textId="5C4E6C25" w:rsidR="00D22AE0" w:rsidRDefault="00CA12E9" w:rsidP="00D22AE0">
            <w:r>
              <w:t xml:space="preserve"> </w:t>
            </w:r>
          </w:p>
        </w:tc>
        <w:tc>
          <w:tcPr>
            <w:tcW w:w="864" w:type="dxa"/>
          </w:tcPr>
          <w:p w14:paraId="2A241296" w14:textId="4797A9E6" w:rsidR="00D22AE0" w:rsidRDefault="00CA12E9" w:rsidP="00D22AE0">
            <w:r>
              <w:t xml:space="preserve"> </w:t>
            </w:r>
          </w:p>
        </w:tc>
        <w:tc>
          <w:tcPr>
            <w:tcW w:w="864" w:type="dxa"/>
          </w:tcPr>
          <w:p w14:paraId="44E9C1EF" w14:textId="205DA9F5" w:rsidR="00D22AE0" w:rsidRDefault="00CA12E9" w:rsidP="00D22AE0">
            <w:r>
              <w:t xml:space="preserve"> </w:t>
            </w:r>
          </w:p>
        </w:tc>
        <w:tc>
          <w:tcPr>
            <w:tcW w:w="864" w:type="dxa"/>
          </w:tcPr>
          <w:p w14:paraId="56C1C590" w14:textId="444DE7D5" w:rsidR="00D22AE0" w:rsidRDefault="00CA12E9" w:rsidP="00D22AE0">
            <w:r>
              <w:t xml:space="preserve"> </w:t>
            </w:r>
          </w:p>
        </w:tc>
        <w:tc>
          <w:tcPr>
            <w:tcW w:w="864" w:type="dxa"/>
          </w:tcPr>
          <w:p w14:paraId="62C51A0D" w14:textId="7BC3A952" w:rsidR="00D22AE0" w:rsidRDefault="00CA12E9" w:rsidP="00D22AE0">
            <w:r>
              <w:t xml:space="preserve"> </w:t>
            </w:r>
          </w:p>
        </w:tc>
        <w:tc>
          <w:tcPr>
            <w:tcW w:w="864" w:type="dxa"/>
          </w:tcPr>
          <w:p w14:paraId="3E853E6A" w14:textId="1C43B1EB" w:rsidR="00D22AE0" w:rsidRDefault="00CA12E9" w:rsidP="00D22AE0">
            <w:r>
              <w:t xml:space="preserve"> </w:t>
            </w:r>
          </w:p>
        </w:tc>
      </w:tr>
      <w:tr w:rsidR="00D22AE0" w:rsidRPr="00CC38F7" w14:paraId="55DDBB06" w14:textId="77777777" w:rsidTr="09216635">
        <w:tblPrEx>
          <w:tblCellMar>
            <w:left w:w="108" w:type="dxa"/>
            <w:right w:w="108" w:type="dxa"/>
          </w:tblCellMar>
        </w:tblPrEx>
        <w:trPr>
          <w:cantSplit/>
          <w:trHeight w:val="395"/>
        </w:trPr>
        <w:tc>
          <w:tcPr>
            <w:tcW w:w="4894" w:type="dxa"/>
          </w:tcPr>
          <w:p w14:paraId="46EB9666" w14:textId="0799783F" w:rsidR="00D22AE0" w:rsidRPr="006F1173" w:rsidRDefault="006F1173" w:rsidP="004E3C82">
            <w:pPr>
              <w:pStyle w:val="TableBodyCopy"/>
              <w:rPr>
                <w:b/>
              </w:rPr>
            </w:pPr>
            <w:r w:rsidRPr="006F1173">
              <w:t>Competency 006 (Health and Wellness):  Demonstrate understanding of health and wellness concepts, including those related to nutrition, weight management, stress management, and social and emotional health and well-being, and analyze ways in which personal behaviors influence health and wellness.</w:t>
            </w:r>
          </w:p>
        </w:tc>
        <w:tc>
          <w:tcPr>
            <w:tcW w:w="864" w:type="dxa"/>
          </w:tcPr>
          <w:p w14:paraId="56F58F0F" w14:textId="6C0D330D" w:rsidR="00D22AE0" w:rsidRDefault="00CA12E9" w:rsidP="00D22AE0">
            <w:r>
              <w:t xml:space="preserve"> </w:t>
            </w:r>
          </w:p>
        </w:tc>
        <w:tc>
          <w:tcPr>
            <w:tcW w:w="866" w:type="dxa"/>
          </w:tcPr>
          <w:p w14:paraId="257E21A5" w14:textId="516C59C8" w:rsidR="00D22AE0" w:rsidRDefault="00CA12E9" w:rsidP="00D22AE0">
            <w:r>
              <w:t xml:space="preserve"> </w:t>
            </w:r>
          </w:p>
        </w:tc>
        <w:tc>
          <w:tcPr>
            <w:tcW w:w="864" w:type="dxa"/>
          </w:tcPr>
          <w:p w14:paraId="72DD7FB2" w14:textId="44BD2266" w:rsidR="00D22AE0" w:rsidRDefault="00CA12E9" w:rsidP="00D22AE0">
            <w:r>
              <w:t xml:space="preserve"> </w:t>
            </w:r>
          </w:p>
        </w:tc>
        <w:tc>
          <w:tcPr>
            <w:tcW w:w="864" w:type="dxa"/>
          </w:tcPr>
          <w:p w14:paraId="3678B7D1" w14:textId="26DD8D9B" w:rsidR="00D22AE0" w:rsidRDefault="00CA12E9" w:rsidP="00D22AE0">
            <w:r>
              <w:t xml:space="preserve"> </w:t>
            </w:r>
          </w:p>
        </w:tc>
        <w:tc>
          <w:tcPr>
            <w:tcW w:w="864" w:type="dxa"/>
          </w:tcPr>
          <w:p w14:paraId="503092FC" w14:textId="1C8E3207" w:rsidR="00D22AE0" w:rsidRDefault="00CA12E9" w:rsidP="00D22AE0">
            <w:r>
              <w:t xml:space="preserve"> </w:t>
            </w:r>
          </w:p>
        </w:tc>
        <w:tc>
          <w:tcPr>
            <w:tcW w:w="864" w:type="dxa"/>
          </w:tcPr>
          <w:p w14:paraId="7283A104" w14:textId="1621EB4C" w:rsidR="00D22AE0" w:rsidRDefault="00CA12E9" w:rsidP="00D22AE0">
            <w:r>
              <w:t xml:space="preserve"> </w:t>
            </w:r>
          </w:p>
        </w:tc>
        <w:tc>
          <w:tcPr>
            <w:tcW w:w="864" w:type="dxa"/>
          </w:tcPr>
          <w:p w14:paraId="3EC4FDA1" w14:textId="2E4C714B" w:rsidR="00D22AE0" w:rsidRDefault="00CA12E9" w:rsidP="00D22AE0">
            <w:r>
              <w:t xml:space="preserve"> </w:t>
            </w:r>
          </w:p>
        </w:tc>
        <w:tc>
          <w:tcPr>
            <w:tcW w:w="864" w:type="dxa"/>
          </w:tcPr>
          <w:p w14:paraId="2642E7FA" w14:textId="45A303F1" w:rsidR="00D22AE0" w:rsidRDefault="00CA12E9" w:rsidP="00D22AE0">
            <w:r>
              <w:t xml:space="preserve"> </w:t>
            </w:r>
          </w:p>
        </w:tc>
        <w:tc>
          <w:tcPr>
            <w:tcW w:w="864" w:type="dxa"/>
          </w:tcPr>
          <w:p w14:paraId="6FCA172B" w14:textId="19DB0926" w:rsidR="00D22AE0" w:rsidRDefault="00CA12E9" w:rsidP="00D22AE0">
            <w:r>
              <w:t xml:space="preserve"> </w:t>
            </w:r>
          </w:p>
        </w:tc>
        <w:tc>
          <w:tcPr>
            <w:tcW w:w="864" w:type="dxa"/>
          </w:tcPr>
          <w:p w14:paraId="36E7B30D" w14:textId="02FAAD0F" w:rsidR="00D22AE0" w:rsidRDefault="00CA12E9" w:rsidP="00D22AE0">
            <w:r>
              <w:t xml:space="preserve"> </w:t>
            </w:r>
          </w:p>
        </w:tc>
        <w:tc>
          <w:tcPr>
            <w:tcW w:w="864" w:type="dxa"/>
          </w:tcPr>
          <w:p w14:paraId="71CCB8E2" w14:textId="65CDB90B" w:rsidR="00D22AE0" w:rsidRDefault="00CA12E9" w:rsidP="00D22AE0">
            <w:r>
              <w:t xml:space="preserve"> </w:t>
            </w:r>
          </w:p>
        </w:tc>
      </w:tr>
      <w:tr w:rsidR="00D22AE0" w:rsidRPr="00CC38F7" w14:paraId="01334E15" w14:textId="77777777" w:rsidTr="09216635">
        <w:tblPrEx>
          <w:tblCellMar>
            <w:left w:w="108" w:type="dxa"/>
            <w:right w:w="108" w:type="dxa"/>
          </w:tblCellMar>
        </w:tblPrEx>
        <w:trPr>
          <w:cantSplit/>
          <w:trHeight w:val="395"/>
        </w:trPr>
        <w:tc>
          <w:tcPr>
            <w:tcW w:w="4894" w:type="dxa"/>
          </w:tcPr>
          <w:p w14:paraId="365CB803" w14:textId="1ECC55CC" w:rsidR="00D22AE0" w:rsidRPr="006F1173" w:rsidRDefault="006F1173" w:rsidP="004E3C82">
            <w:pPr>
              <w:pStyle w:val="TableDescriptivestatements"/>
              <w:numPr>
                <w:ilvl w:val="0"/>
                <w:numId w:val="25"/>
              </w:numPr>
            </w:pPr>
            <w:r w:rsidRPr="006F1173">
              <w:lastRenderedPageBreak/>
              <w:t>Analyze the relationship between involvement in physical activity and the development of social and emotional health and well-being (e.g., its role in promoting self-esteem, self-expression, and sense of belonging and connectedness).</w:t>
            </w:r>
          </w:p>
        </w:tc>
        <w:tc>
          <w:tcPr>
            <w:tcW w:w="864" w:type="dxa"/>
          </w:tcPr>
          <w:p w14:paraId="1E0C14F9" w14:textId="2040B55D" w:rsidR="00D22AE0" w:rsidRDefault="00CA12E9" w:rsidP="00D22AE0">
            <w:r>
              <w:t xml:space="preserve"> </w:t>
            </w:r>
          </w:p>
        </w:tc>
        <w:tc>
          <w:tcPr>
            <w:tcW w:w="866" w:type="dxa"/>
          </w:tcPr>
          <w:p w14:paraId="508D4BAE" w14:textId="6D7A7D82" w:rsidR="00D22AE0" w:rsidRDefault="00CA12E9" w:rsidP="00D22AE0">
            <w:r>
              <w:t xml:space="preserve"> </w:t>
            </w:r>
          </w:p>
        </w:tc>
        <w:tc>
          <w:tcPr>
            <w:tcW w:w="864" w:type="dxa"/>
          </w:tcPr>
          <w:p w14:paraId="579D2707" w14:textId="0F2DE46F" w:rsidR="00D22AE0" w:rsidRDefault="00CA12E9" w:rsidP="00D22AE0">
            <w:r>
              <w:t xml:space="preserve"> </w:t>
            </w:r>
          </w:p>
        </w:tc>
        <w:tc>
          <w:tcPr>
            <w:tcW w:w="864" w:type="dxa"/>
          </w:tcPr>
          <w:p w14:paraId="42EF290F" w14:textId="6EA121B5" w:rsidR="00D22AE0" w:rsidRDefault="00CA12E9" w:rsidP="00D22AE0">
            <w:r>
              <w:t xml:space="preserve"> </w:t>
            </w:r>
          </w:p>
        </w:tc>
        <w:tc>
          <w:tcPr>
            <w:tcW w:w="864" w:type="dxa"/>
          </w:tcPr>
          <w:p w14:paraId="6C070567" w14:textId="3696FD1D" w:rsidR="00D22AE0" w:rsidRDefault="00CA12E9" w:rsidP="00D22AE0">
            <w:r>
              <w:t xml:space="preserve"> </w:t>
            </w:r>
          </w:p>
        </w:tc>
        <w:tc>
          <w:tcPr>
            <w:tcW w:w="864" w:type="dxa"/>
          </w:tcPr>
          <w:p w14:paraId="64674244" w14:textId="59790BCA" w:rsidR="00D22AE0" w:rsidRDefault="00CA12E9" w:rsidP="00D22AE0">
            <w:r>
              <w:t xml:space="preserve"> </w:t>
            </w:r>
          </w:p>
        </w:tc>
        <w:tc>
          <w:tcPr>
            <w:tcW w:w="864" w:type="dxa"/>
          </w:tcPr>
          <w:p w14:paraId="686622A9" w14:textId="13C61E73" w:rsidR="00D22AE0" w:rsidRDefault="00CA12E9" w:rsidP="00D22AE0">
            <w:r>
              <w:t xml:space="preserve"> </w:t>
            </w:r>
          </w:p>
        </w:tc>
        <w:tc>
          <w:tcPr>
            <w:tcW w:w="864" w:type="dxa"/>
          </w:tcPr>
          <w:p w14:paraId="314CA62E" w14:textId="328AE1FE" w:rsidR="00D22AE0" w:rsidRDefault="00CA12E9" w:rsidP="00D22AE0">
            <w:r>
              <w:t xml:space="preserve"> </w:t>
            </w:r>
          </w:p>
        </w:tc>
        <w:tc>
          <w:tcPr>
            <w:tcW w:w="864" w:type="dxa"/>
          </w:tcPr>
          <w:p w14:paraId="6490050E" w14:textId="150C9A4D" w:rsidR="00D22AE0" w:rsidRDefault="00CA12E9" w:rsidP="00D22AE0">
            <w:r>
              <w:t xml:space="preserve"> </w:t>
            </w:r>
          </w:p>
        </w:tc>
        <w:tc>
          <w:tcPr>
            <w:tcW w:w="864" w:type="dxa"/>
          </w:tcPr>
          <w:p w14:paraId="041EDBD5" w14:textId="1F884B53" w:rsidR="00D22AE0" w:rsidRDefault="00CA12E9" w:rsidP="00D22AE0">
            <w:r>
              <w:t xml:space="preserve"> </w:t>
            </w:r>
          </w:p>
        </w:tc>
        <w:tc>
          <w:tcPr>
            <w:tcW w:w="864" w:type="dxa"/>
          </w:tcPr>
          <w:p w14:paraId="2EE42384" w14:textId="4ABE7057" w:rsidR="00D22AE0" w:rsidRDefault="00CA12E9" w:rsidP="00D22AE0">
            <w:r>
              <w:t xml:space="preserve"> </w:t>
            </w:r>
          </w:p>
        </w:tc>
      </w:tr>
      <w:tr w:rsidR="00D22AE0" w:rsidRPr="00CC38F7" w14:paraId="39BE33C5" w14:textId="77777777" w:rsidTr="09216635">
        <w:tblPrEx>
          <w:tblCellMar>
            <w:left w:w="108" w:type="dxa"/>
            <w:right w:w="108" w:type="dxa"/>
          </w:tblCellMar>
        </w:tblPrEx>
        <w:trPr>
          <w:cantSplit/>
          <w:trHeight w:val="395"/>
        </w:trPr>
        <w:tc>
          <w:tcPr>
            <w:tcW w:w="4894" w:type="dxa"/>
          </w:tcPr>
          <w:p w14:paraId="284727EA" w14:textId="5E60E91A" w:rsidR="00D22AE0" w:rsidRPr="006F1173" w:rsidRDefault="006F1173" w:rsidP="004E3C82">
            <w:pPr>
              <w:pStyle w:val="TableDescriptivestatements"/>
              <w:rPr>
                <w:rFonts w:eastAsia="Times New Roman"/>
              </w:rPr>
            </w:pPr>
            <w:r w:rsidRPr="0063542E">
              <w:t>Demonstrate knowledge of basic principles of nutrition</w:t>
            </w:r>
            <w:r>
              <w:t>, hydration,</w:t>
            </w:r>
            <w:r w:rsidRPr="0063542E">
              <w:t xml:space="preserve"> and weight management and ways in which </w:t>
            </w:r>
            <w:r>
              <w:t>eating</w:t>
            </w:r>
            <w:r w:rsidRPr="0063542E">
              <w:t xml:space="preserve"> and </w:t>
            </w:r>
            <w:r>
              <w:t>activity</w:t>
            </w:r>
            <w:r w:rsidRPr="0063542E">
              <w:t xml:space="preserve"> patterns affect physical performance and personal health and well-being.</w:t>
            </w:r>
          </w:p>
        </w:tc>
        <w:tc>
          <w:tcPr>
            <w:tcW w:w="864" w:type="dxa"/>
          </w:tcPr>
          <w:p w14:paraId="4CD2FCE5" w14:textId="06E8947F" w:rsidR="00D22AE0" w:rsidRDefault="00CA12E9" w:rsidP="00D22AE0">
            <w:r>
              <w:t xml:space="preserve"> </w:t>
            </w:r>
          </w:p>
        </w:tc>
        <w:tc>
          <w:tcPr>
            <w:tcW w:w="866" w:type="dxa"/>
          </w:tcPr>
          <w:p w14:paraId="553CCE12" w14:textId="23958C47" w:rsidR="00D22AE0" w:rsidRDefault="00CA12E9" w:rsidP="00D22AE0">
            <w:r>
              <w:t xml:space="preserve"> </w:t>
            </w:r>
          </w:p>
        </w:tc>
        <w:tc>
          <w:tcPr>
            <w:tcW w:w="864" w:type="dxa"/>
          </w:tcPr>
          <w:p w14:paraId="18BA67DA" w14:textId="3B3345DA" w:rsidR="00D22AE0" w:rsidRDefault="00CA12E9" w:rsidP="00D22AE0">
            <w:r>
              <w:t xml:space="preserve"> </w:t>
            </w:r>
          </w:p>
        </w:tc>
        <w:tc>
          <w:tcPr>
            <w:tcW w:w="864" w:type="dxa"/>
          </w:tcPr>
          <w:p w14:paraId="422ECB78" w14:textId="390B8FAB" w:rsidR="00D22AE0" w:rsidRDefault="00CA12E9" w:rsidP="00D22AE0">
            <w:r>
              <w:t xml:space="preserve"> </w:t>
            </w:r>
          </w:p>
        </w:tc>
        <w:tc>
          <w:tcPr>
            <w:tcW w:w="864" w:type="dxa"/>
          </w:tcPr>
          <w:p w14:paraId="18409A0E" w14:textId="0B9353F0" w:rsidR="00D22AE0" w:rsidRDefault="00CA12E9" w:rsidP="00D22AE0">
            <w:r>
              <w:t xml:space="preserve"> </w:t>
            </w:r>
          </w:p>
        </w:tc>
        <w:tc>
          <w:tcPr>
            <w:tcW w:w="864" w:type="dxa"/>
          </w:tcPr>
          <w:p w14:paraId="0162CE4D" w14:textId="2E07D63C" w:rsidR="00D22AE0" w:rsidRDefault="00CA12E9" w:rsidP="00D22AE0">
            <w:r>
              <w:t xml:space="preserve"> </w:t>
            </w:r>
          </w:p>
        </w:tc>
        <w:tc>
          <w:tcPr>
            <w:tcW w:w="864" w:type="dxa"/>
          </w:tcPr>
          <w:p w14:paraId="469110D3" w14:textId="7DB2908A" w:rsidR="00D22AE0" w:rsidRDefault="00CA12E9" w:rsidP="00D22AE0">
            <w:r>
              <w:t xml:space="preserve"> </w:t>
            </w:r>
          </w:p>
        </w:tc>
        <w:tc>
          <w:tcPr>
            <w:tcW w:w="864" w:type="dxa"/>
          </w:tcPr>
          <w:p w14:paraId="463F58FA" w14:textId="465FE8AE" w:rsidR="00D22AE0" w:rsidRDefault="00CA12E9" w:rsidP="00D22AE0">
            <w:r>
              <w:t xml:space="preserve"> </w:t>
            </w:r>
          </w:p>
        </w:tc>
        <w:tc>
          <w:tcPr>
            <w:tcW w:w="864" w:type="dxa"/>
          </w:tcPr>
          <w:p w14:paraId="07454A76" w14:textId="686E4070" w:rsidR="00D22AE0" w:rsidRDefault="00CA12E9" w:rsidP="00D22AE0">
            <w:r>
              <w:t xml:space="preserve"> </w:t>
            </w:r>
          </w:p>
        </w:tc>
        <w:tc>
          <w:tcPr>
            <w:tcW w:w="864" w:type="dxa"/>
          </w:tcPr>
          <w:p w14:paraId="084649F7" w14:textId="68AAF1BC" w:rsidR="00D22AE0" w:rsidRDefault="00CA12E9" w:rsidP="00D22AE0">
            <w:r>
              <w:t xml:space="preserve"> </w:t>
            </w:r>
          </w:p>
        </w:tc>
        <w:tc>
          <w:tcPr>
            <w:tcW w:w="864" w:type="dxa"/>
          </w:tcPr>
          <w:p w14:paraId="0B904BF2" w14:textId="0108AC77" w:rsidR="00D22AE0" w:rsidRDefault="00CA12E9" w:rsidP="00D22AE0">
            <w:r>
              <w:t xml:space="preserve"> </w:t>
            </w:r>
          </w:p>
        </w:tc>
      </w:tr>
      <w:tr w:rsidR="00D22AE0" w:rsidRPr="00CC38F7" w14:paraId="52BD3773" w14:textId="77777777" w:rsidTr="09216635">
        <w:tblPrEx>
          <w:tblCellMar>
            <w:left w:w="108" w:type="dxa"/>
            <w:right w:w="108" w:type="dxa"/>
          </w:tblCellMar>
        </w:tblPrEx>
        <w:trPr>
          <w:cantSplit/>
          <w:trHeight w:val="395"/>
        </w:trPr>
        <w:tc>
          <w:tcPr>
            <w:tcW w:w="4894" w:type="dxa"/>
          </w:tcPr>
          <w:p w14:paraId="50D4D087" w14:textId="4419F0E3" w:rsidR="00D22AE0" w:rsidRPr="006F1173" w:rsidRDefault="006F1173" w:rsidP="004E3C82">
            <w:pPr>
              <w:pStyle w:val="TableDescriptivestatements"/>
              <w:rPr>
                <w:rFonts w:eastAsia="Times New Roman"/>
              </w:rPr>
            </w:pPr>
            <w:r w:rsidRPr="0063542E">
              <w:t xml:space="preserve">Identify principles and techniques for selecting appropriate </w:t>
            </w:r>
            <w:r>
              <w:t xml:space="preserve">foods, </w:t>
            </w:r>
            <w:r w:rsidRPr="0063542E">
              <w:t>activities</w:t>
            </w:r>
            <w:r>
              <w:t>,</w:t>
            </w:r>
            <w:r w:rsidRPr="0063542E">
              <w:t xml:space="preserve"> and strategies for developing and maintaining healthy </w:t>
            </w:r>
            <w:r>
              <w:t xml:space="preserve">levels of fitness and </w:t>
            </w:r>
            <w:r w:rsidRPr="0063542E">
              <w:t>body composition.</w:t>
            </w:r>
          </w:p>
        </w:tc>
        <w:tc>
          <w:tcPr>
            <w:tcW w:w="864" w:type="dxa"/>
          </w:tcPr>
          <w:p w14:paraId="0F509B38" w14:textId="44CD0BAD" w:rsidR="00D22AE0" w:rsidRDefault="00CA12E9" w:rsidP="00D22AE0">
            <w:r>
              <w:t xml:space="preserve"> </w:t>
            </w:r>
          </w:p>
        </w:tc>
        <w:tc>
          <w:tcPr>
            <w:tcW w:w="866" w:type="dxa"/>
          </w:tcPr>
          <w:p w14:paraId="225F7475" w14:textId="0945B967" w:rsidR="00D22AE0" w:rsidRDefault="00CA12E9" w:rsidP="00D22AE0">
            <w:r>
              <w:t xml:space="preserve"> </w:t>
            </w:r>
          </w:p>
        </w:tc>
        <w:tc>
          <w:tcPr>
            <w:tcW w:w="864" w:type="dxa"/>
          </w:tcPr>
          <w:p w14:paraId="4303806C" w14:textId="52E66348" w:rsidR="00D22AE0" w:rsidRDefault="00CA12E9" w:rsidP="00D22AE0">
            <w:r>
              <w:t xml:space="preserve"> </w:t>
            </w:r>
          </w:p>
        </w:tc>
        <w:tc>
          <w:tcPr>
            <w:tcW w:w="864" w:type="dxa"/>
          </w:tcPr>
          <w:p w14:paraId="786299DB" w14:textId="6B7BAA34" w:rsidR="00D22AE0" w:rsidRDefault="00CA12E9" w:rsidP="00D22AE0">
            <w:r>
              <w:t xml:space="preserve"> </w:t>
            </w:r>
          </w:p>
        </w:tc>
        <w:tc>
          <w:tcPr>
            <w:tcW w:w="864" w:type="dxa"/>
          </w:tcPr>
          <w:p w14:paraId="79B5529A" w14:textId="023D800F" w:rsidR="00D22AE0" w:rsidRDefault="00CA12E9" w:rsidP="00D22AE0">
            <w:r>
              <w:t xml:space="preserve"> </w:t>
            </w:r>
          </w:p>
        </w:tc>
        <w:tc>
          <w:tcPr>
            <w:tcW w:w="864" w:type="dxa"/>
          </w:tcPr>
          <w:p w14:paraId="3C2EDB73" w14:textId="0C6679F9" w:rsidR="00D22AE0" w:rsidRDefault="00CA12E9" w:rsidP="00D22AE0">
            <w:r>
              <w:t xml:space="preserve"> </w:t>
            </w:r>
          </w:p>
        </w:tc>
        <w:tc>
          <w:tcPr>
            <w:tcW w:w="864" w:type="dxa"/>
          </w:tcPr>
          <w:p w14:paraId="6CA5AE34" w14:textId="5261F39D" w:rsidR="00D22AE0" w:rsidRDefault="00CA12E9" w:rsidP="00D22AE0">
            <w:r>
              <w:t xml:space="preserve"> </w:t>
            </w:r>
          </w:p>
        </w:tc>
        <w:tc>
          <w:tcPr>
            <w:tcW w:w="864" w:type="dxa"/>
          </w:tcPr>
          <w:p w14:paraId="2B190285" w14:textId="12CBBAAD" w:rsidR="00D22AE0" w:rsidRDefault="00CA12E9" w:rsidP="00D22AE0">
            <w:r>
              <w:t xml:space="preserve"> </w:t>
            </w:r>
          </w:p>
        </w:tc>
        <w:tc>
          <w:tcPr>
            <w:tcW w:w="864" w:type="dxa"/>
          </w:tcPr>
          <w:p w14:paraId="79826514" w14:textId="2CC53193" w:rsidR="00D22AE0" w:rsidRDefault="00CA12E9" w:rsidP="00D22AE0">
            <w:r>
              <w:t xml:space="preserve"> </w:t>
            </w:r>
          </w:p>
        </w:tc>
        <w:tc>
          <w:tcPr>
            <w:tcW w:w="864" w:type="dxa"/>
          </w:tcPr>
          <w:p w14:paraId="1A6CBC62" w14:textId="240BAD1F" w:rsidR="00D22AE0" w:rsidRDefault="00CA12E9" w:rsidP="00D22AE0">
            <w:r>
              <w:t xml:space="preserve"> </w:t>
            </w:r>
          </w:p>
        </w:tc>
        <w:tc>
          <w:tcPr>
            <w:tcW w:w="864" w:type="dxa"/>
          </w:tcPr>
          <w:p w14:paraId="5883C8DA" w14:textId="6EFD3422" w:rsidR="00D22AE0" w:rsidRDefault="00CA12E9" w:rsidP="00D22AE0">
            <w:r>
              <w:t xml:space="preserve"> </w:t>
            </w:r>
          </w:p>
        </w:tc>
      </w:tr>
      <w:tr w:rsidR="00D22AE0" w:rsidRPr="00CC38F7" w14:paraId="7CE486CD" w14:textId="77777777" w:rsidTr="09216635">
        <w:tblPrEx>
          <w:tblCellMar>
            <w:left w:w="108" w:type="dxa"/>
            <w:right w:w="108" w:type="dxa"/>
          </w:tblCellMar>
        </w:tblPrEx>
        <w:trPr>
          <w:cantSplit/>
          <w:trHeight w:val="395"/>
        </w:trPr>
        <w:tc>
          <w:tcPr>
            <w:tcW w:w="4894" w:type="dxa"/>
          </w:tcPr>
          <w:p w14:paraId="400511F7" w14:textId="3D039A6D" w:rsidR="00D22AE0" w:rsidRPr="006F1173" w:rsidRDefault="006F1173" w:rsidP="004E3C82">
            <w:pPr>
              <w:pStyle w:val="TableDescriptivestatements"/>
              <w:rPr>
                <w:rFonts w:eastAsia="Times New Roman"/>
              </w:rPr>
            </w:pPr>
            <w:r w:rsidRPr="0063542E">
              <w:t xml:space="preserve">Analyze the influences of various factors (e.g., rest, nutrition, substance use, heredity) on physical, social, </w:t>
            </w:r>
            <w:r>
              <w:t xml:space="preserve">mental, </w:t>
            </w:r>
            <w:r w:rsidRPr="0063542E">
              <w:t>and emotional health and demonstrate knowledge of techniques and principles for evaluating personal health-risk factors.</w:t>
            </w:r>
          </w:p>
        </w:tc>
        <w:tc>
          <w:tcPr>
            <w:tcW w:w="864" w:type="dxa"/>
          </w:tcPr>
          <w:p w14:paraId="1D8F0CBF" w14:textId="252136CA" w:rsidR="00D22AE0" w:rsidRDefault="00954AB7" w:rsidP="00D22AE0">
            <w:r>
              <w:t xml:space="preserve"> </w:t>
            </w:r>
          </w:p>
        </w:tc>
        <w:tc>
          <w:tcPr>
            <w:tcW w:w="866" w:type="dxa"/>
          </w:tcPr>
          <w:p w14:paraId="13E8B0F7" w14:textId="063FBBA7" w:rsidR="00D22AE0" w:rsidRDefault="00954AB7" w:rsidP="00D22AE0">
            <w:r>
              <w:t xml:space="preserve"> </w:t>
            </w:r>
          </w:p>
        </w:tc>
        <w:tc>
          <w:tcPr>
            <w:tcW w:w="864" w:type="dxa"/>
          </w:tcPr>
          <w:p w14:paraId="60D9A256" w14:textId="560EA818" w:rsidR="00D22AE0" w:rsidRDefault="00954AB7" w:rsidP="00D22AE0">
            <w:r>
              <w:t xml:space="preserve"> </w:t>
            </w:r>
          </w:p>
        </w:tc>
        <w:tc>
          <w:tcPr>
            <w:tcW w:w="864" w:type="dxa"/>
          </w:tcPr>
          <w:p w14:paraId="18359656" w14:textId="0B5383ED" w:rsidR="00D22AE0" w:rsidRDefault="00954AB7" w:rsidP="00D22AE0">
            <w:r>
              <w:t xml:space="preserve"> </w:t>
            </w:r>
          </w:p>
        </w:tc>
        <w:tc>
          <w:tcPr>
            <w:tcW w:w="864" w:type="dxa"/>
          </w:tcPr>
          <w:p w14:paraId="5AD51398" w14:textId="1DF8E175" w:rsidR="00D22AE0" w:rsidRDefault="00954AB7" w:rsidP="00D22AE0">
            <w:r>
              <w:t xml:space="preserve"> </w:t>
            </w:r>
          </w:p>
        </w:tc>
        <w:tc>
          <w:tcPr>
            <w:tcW w:w="864" w:type="dxa"/>
          </w:tcPr>
          <w:p w14:paraId="3B5D8A75" w14:textId="6FEE0E7B" w:rsidR="00D22AE0" w:rsidRDefault="00954AB7" w:rsidP="00D22AE0">
            <w:r>
              <w:t xml:space="preserve"> </w:t>
            </w:r>
          </w:p>
        </w:tc>
        <w:tc>
          <w:tcPr>
            <w:tcW w:w="864" w:type="dxa"/>
          </w:tcPr>
          <w:p w14:paraId="0E9574FC" w14:textId="1AAE81BE" w:rsidR="00D22AE0" w:rsidRDefault="00954AB7" w:rsidP="00D22AE0">
            <w:r>
              <w:t xml:space="preserve"> </w:t>
            </w:r>
          </w:p>
        </w:tc>
        <w:tc>
          <w:tcPr>
            <w:tcW w:w="864" w:type="dxa"/>
          </w:tcPr>
          <w:p w14:paraId="16B5B028" w14:textId="33B40FA5" w:rsidR="00D22AE0" w:rsidRDefault="00954AB7" w:rsidP="00D22AE0">
            <w:r>
              <w:t xml:space="preserve"> </w:t>
            </w:r>
          </w:p>
        </w:tc>
        <w:tc>
          <w:tcPr>
            <w:tcW w:w="864" w:type="dxa"/>
          </w:tcPr>
          <w:p w14:paraId="5333A261" w14:textId="1DC8FA92" w:rsidR="00D22AE0" w:rsidRDefault="00954AB7" w:rsidP="00D22AE0">
            <w:r>
              <w:t xml:space="preserve"> </w:t>
            </w:r>
          </w:p>
        </w:tc>
        <w:tc>
          <w:tcPr>
            <w:tcW w:w="864" w:type="dxa"/>
          </w:tcPr>
          <w:p w14:paraId="7EE957C0" w14:textId="42416D69" w:rsidR="00D22AE0" w:rsidRDefault="00954AB7" w:rsidP="00D22AE0">
            <w:r>
              <w:t xml:space="preserve"> </w:t>
            </w:r>
          </w:p>
        </w:tc>
        <w:tc>
          <w:tcPr>
            <w:tcW w:w="864" w:type="dxa"/>
          </w:tcPr>
          <w:p w14:paraId="58D84BE5" w14:textId="630F1BBA" w:rsidR="00D22AE0" w:rsidRDefault="00954AB7" w:rsidP="00D22AE0">
            <w:r>
              <w:t xml:space="preserve"> </w:t>
            </w:r>
          </w:p>
        </w:tc>
      </w:tr>
      <w:tr w:rsidR="00D22AE0" w:rsidRPr="00CC38F7" w14:paraId="50ADACD0" w14:textId="77777777" w:rsidTr="09216635">
        <w:tblPrEx>
          <w:tblCellMar>
            <w:left w:w="108" w:type="dxa"/>
            <w:right w:w="108" w:type="dxa"/>
          </w:tblCellMar>
        </w:tblPrEx>
        <w:trPr>
          <w:cantSplit/>
          <w:trHeight w:val="395"/>
        </w:trPr>
        <w:tc>
          <w:tcPr>
            <w:tcW w:w="4894" w:type="dxa"/>
          </w:tcPr>
          <w:p w14:paraId="661454EA" w14:textId="4EE6D774" w:rsidR="00D22AE0" w:rsidRPr="006F1173" w:rsidRDefault="006F1173" w:rsidP="004E3C82">
            <w:pPr>
              <w:pStyle w:val="TableDescriptivestatements"/>
              <w:rPr>
                <w:rFonts w:eastAsia="Times New Roman"/>
              </w:rPr>
            </w:pPr>
            <w:r w:rsidRPr="0063542E">
              <w:t xml:space="preserve">Apply knowledge of positive health and </w:t>
            </w:r>
            <w:r>
              <w:t xml:space="preserve">physical activity </w:t>
            </w:r>
            <w:r w:rsidRPr="0063542E">
              <w:t xml:space="preserve">behaviors </w:t>
            </w:r>
            <w:r>
              <w:t xml:space="preserve">(e.g., persevering at a challenging task, providing and accepting constructive feedback) </w:t>
            </w:r>
            <w:r w:rsidRPr="0063542E">
              <w:t>and their role in promoting students' social and emotional health.</w:t>
            </w:r>
          </w:p>
        </w:tc>
        <w:tc>
          <w:tcPr>
            <w:tcW w:w="864" w:type="dxa"/>
          </w:tcPr>
          <w:p w14:paraId="350A8B52" w14:textId="55A78C74" w:rsidR="00D22AE0" w:rsidRDefault="00954AB7" w:rsidP="00D22AE0">
            <w:r>
              <w:t xml:space="preserve"> </w:t>
            </w:r>
          </w:p>
        </w:tc>
        <w:tc>
          <w:tcPr>
            <w:tcW w:w="866" w:type="dxa"/>
          </w:tcPr>
          <w:p w14:paraId="708F9B5B" w14:textId="17C42ED6" w:rsidR="00D22AE0" w:rsidRDefault="00954AB7" w:rsidP="00D22AE0">
            <w:r>
              <w:t xml:space="preserve"> </w:t>
            </w:r>
          </w:p>
        </w:tc>
        <w:tc>
          <w:tcPr>
            <w:tcW w:w="864" w:type="dxa"/>
          </w:tcPr>
          <w:p w14:paraId="5047F8B4" w14:textId="5C458269" w:rsidR="00D22AE0" w:rsidRDefault="00954AB7" w:rsidP="00D22AE0">
            <w:r>
              <w:t xml:space="preserve"> </w:t>
            </w:r>
          </w:p>
        </w:tc>
        <w:tc>
          <w:tcPr>
            <w:tcW w:w="864" w:type="dxa"/>
          </w:tcPr>
          <w:p w14:paraId="741CFAF6" w14:textId="71A8D899" w:rsidR="00D22AE0" w:rsidRDefault="00954AB7" w:rsidP="00D22AE0">
            <w:r>
              <w:t xml:space="preserve"> </w:t>
            </w:r>
          </w:p>
        </w:tc>
        <w:tc>
          <w:tcPr>
            <w:tcW w:w="864" w:type="dxa"/>
          </w:tcPr>
          <w:p w14:paraId="16D4ACF3" w14:textId="758A5958" w:rsidR="00D22AE0" w:rsidRDefault="00954AB7" w:rsidP="00D22AE0">
            <w:r>
              <w:t xml:space="preserve"> </w:t>
            </w:r>
          </w:p>
        </w:tc>
        <w:tc>
          <w:tcPr>
            <w:tcW w:w="864" w:type="dxa"/>
          </w:tcPr>
          <w:p w14:paraId="77FBAA3C" w14:textId="5792773C" w:rsidR="00D22AE0" w:rsidRDefault="00954AB7" w:rsidP="00D22AE0">
            <w:r>
              <w:t xml:space="preserve"> </w:t>
            </w:r>
          </w:p>
        </w:tc>
        <w:tc>
          <w:tcPr>
            <w:tcW w:w="864" w:type="dxa"/>
          </w:tcPr>
          <w:p w14:paraId="0CBEB656" w14:textId="28F512CA" w:rsidR="00D22AE0" w:rsidRDefault="00954AB7" w:rsidP="00D22AE0">
            <w:r>
              <w:t xml:space="preserve"> </w:t>
            </w:r>
          </w:p>
        </w:tc>
        <w:tc>
          <w:tcPr>
            <w:tcW w:w="864" w:type="dxa"/>
          </w:tcPr>
          <w:p w14:paraId="0B65C282" w14:textId="5CDE88A0" w:rsidR="00D22AE0" w:rsidRDefault="00954AB7" w:rsidP="00D22AE0">
            <w:r>
              <w:t xml:space="preserve"> </w:t>
            </w:r>
          </w:p>
        </w:tc>
        <w:tc>
          <w:tcPr>
            <w:tcW w:w="864" w:type="dxa"/>
          </w:tcPr>
          <w:p w14:paraId="59E3B0B8" w14:textId="602C59A2" w:rsidR="00D22AE0" w:rsidRDefault="00954AB7" w:rsidP="00D22AE0">
            <w:r>
              <w:t xml:space="preserve"> </w:t>
            </w:r>
          </w:p>
        </w:tc>
        <w:tc>
          <w:tcPr>
            <w:tcW w:w="864" w:type="dxa"/>
          </w:tcPr>
          <w:p w14:paraId="0EFF653A" w14:textId="20779131" w:rsidR="00D22AE0" w:rsidRDefault="00954AB7" w:rsidP="00D22AE0">
            <w:r>
              <w:t xml:space="preserve"> </w:t>
            </w:r>
          </w:p>
        </w:tc>
        <w:tc>
          <w:tcPr>
            <w:tcW w:w="864" w:type="dxa"/>
          </w:tcPr>
          <w:p w14:paraId="76DB2880" w14:textId="2609C983" w:rsidR="00D22AE0" w:rsidRDefault="00954AB7" w:rsidP="00D22AE0">
            <w:r>
              <w:t xml:space="preserve"> </w:t>
            </w:r>
          </w:p>
        </w:tc>
      </w:tr>
      <w:tr w:rsidR="00126AA5" w:rsidRPr="00CC38F7" w14:paraId="4A33A01D" w14:textId="77777777" w:rsidTr="09216635">
        <w:tblPrEx>
          <w:tblCellMar>
            <w:left w:w="108" w:type="dxa"/>
            <w:right w:w="108" w:type="dxa"/>
          </w:tblCellMar>
        </w:tblPrEx>
        <w:trPr>
          <w:cantSplit/>
          <w:trHeight w:val="395"/>
        </w:trPr>
        <w:tc>
          <w:tcPr>
            <w:tcW w:w="4894" w:type="dxa"/>
          </w:tcPr>
          <w:p w14:paraId="49FC1F89" w14:textId="538179CC" w:rsidR="00126AA5" w:rsidRPr="006F1173" w:rsidRDefault="006F1173" w:rsidP="004E3C82">
            <w:pPr>
              <w:pStyle w:val="TableDescriptivestatements"/>
              <w:rPr>
                <w:rFonts w:eastAsia="Times New Roman"/>
              </w:rPr>
            </w:pPr>
            <w:r w:rsidRPr="0063542E">
              <w:t>Apply knowledge of procedures, activities, resources, and benefits involved in developing and maintaining</w:t>
            </w:r>
            <w:r>
              <w:t xml:space="preserve"> personal </w:t>
            </w:r>
            <w:r w:rsidRPr="00E05A8C">
              <w:t xml:space="preserve">lifelong </w:t>
            </w:r>
            <w:r>
              <w:t>health and wellness and weight management plans</w:t>
            </w:r>
            <w:r w:rsidRPr="0063542E">
              <w:t>.</w:t>
            </w:r>
          </w:p>
        </w:tc>
        <w:tc>
          <w:tcPr>
            <w:tcW w:w="864" w:type="dxa"/>
          </w:tcPr>
          <w:p w14:paraId="68529CAA" w14:textId="60846FB8" w:rsidR="00126AA5" w:rsidRDefault="00954AB7" w:rsidP="00D22AE0">
            <w:r>
              <w:t xml:space="preserve"> </w:t>
            </w:r>
          </w:p>
        </w:tc>
        <w:tc>
          <w:tcPr>
            <w:tcW w:w="866" w:type="dxa"/>
          </w:tcPr>
          <w:p w14:paraId="4451140D" w14:textId="53BECA79" w:rsidR="00126AA5" w:rsidRDefault="00954AB7" w:rsidP="00D22AE0">
            <w:r>
              <w:t xml:space="preserve"> </w:t>
            </w:r>
          </w:p>
        </w:tc>
        <w:tc>
          <w:tcPr>
            <w:tcW w:w="864" w:type="dxa"/>
          </w:tcPr>
          <w:p w14:paraId="757B1EF2" w14:textId="596A5B9F" w:rsidR="00126AA5" w:rsidRDefault="00954AB7" w:rsidP="00D22AE0">
            <w:r>
              <w:t xml:space="preserve"> </w:t>
            </w:r>
          </w:p>
        </w:tc>
        <w:tc>
          <w:tcPr>
            <w:tcW w:w="864" w:type="dxa"/>
          </w:tcPr>
          <w:p w14:paraId="0F5F1D28" w14:textId="6049D088" w:rsidR="00126AA5" w:rsidRDefault="00954AB7" w:rsidP="00D22AE0">
            <w:r>
              <w:t xml:space="preserve"> </w:t>
            </w:r>
          </w:p>
        </w:tc>
        <w:tc>
          <w:tcPr>
            <w:tcW w:w="864" w:type="dxa"/>
          </w:tcPr>
          <w:p w14:paraId="4EEE4918" w14:textId="0AD1CF38" w:rsidR="00126AA5" w:rsidRDefault="00954AB7" w:rsidP="00D22AE0">
            <w:r>
              <w:t xml:space="preserve"> </w:t>
            </w:r>
          </w:p>
        </w:tc>
        <w:tc>
          <w:tcPr>
            <w:tcW w:w="864" w:type="dxa"/>
          </w:tcPr>
          <w:p w14:paraId="2676F516" w14:textId="2E075AB5" w:rsidR="00126AA5" w:rsidRDefault="00954AB7" w:rsidP="00D22AE0">
            <w:r>
              <w:t xml:space="preserve"> </w:t>
            </w:r>
          </w:p>
        </w:tc>
        <w:tc>
          <w:tcPr>
            <w:tcW w:w="864" w:type="dxa"/>
          </w:tcPr>
          <w:p w14:paraId="3CA51EE4" w14:textId="6B2F908B" w:rsidR="00126AA5" w:rsidRDefault="00954AB7" w:rsidP="00D22AE0">
            <w:r>
              <w:t xml:space="preserve"> </w:t>
            </w:r>
          </w:p>
        </w:tc>
        <w:tc>
          <w:tcPr>
            <w:tcW w:w="864" w:type="dxa"/>
          </w:tcPr>
          <w:p w14:paraId="259ED8C3" w14:textId="1AC90694" w:rsidR="00126AA5" w:rsidRDefault="00954AB7" w:rsidP="00D22AE0">
            <w:r>
              <w:t xml:space="preserve"> </w:t>
            </w:r>
          </w:p>
        </w:tc>
        <w:tc>
          <w:tcPr>
            <w:tcW w:w="864" w:type="dxa"/>
          </w:tcPr>
          <w:p w14:paraId="59EE72B3" w14:textId="2D0E2CC4" w:rsidR="00126AA5" w:rsidRDefault="00954AB7" w:rsidP="00D22AE0">
            <w:r>
              <w:t xml:space="preserve"> </w:t>
            </w:r>
          </w:p>
        </w:tc>
        <w:tc>
          <w:tcPr>
            <w:tcW w:w="864" w:type="dxa"/>
          </w:tcPr>
          <w:p w14:paraId="2BB33045" w14:textId="13D81C3E" w:rsidR="00126AA5" w:rsidRDefault="00954AB7" w:rsidP="00D22AE0">
            <w:r>
              <w:t xml:space="preserve"> </w:t>
            </w:r>
          </w:p>
        </w:tc>
        <w:tc>
          <w:tcPr>
            <w:tcW w:w="864" w:type="dxa"/>
          </w:tcPr>
          <w:p w14:paraId="144F887B" w14:textId="64C04379" w:rsidR="00126AA5" w:rsidRDefault="00954AB7" w:rsidP="00D22AE0">
            <w:r>
              <w:t xml:space="preserve"> </w:t>
            </w:r>
          </w:p>
        </w:tc>
      </w:tr>
      <w:tr w:rsidR="00126AA5" w:rsidRPr="00CC38F7" w14:paraId="0D575C79" w14:textId="77777777" w:rsidTr="09216635">
        <w:tblPrEx>
          <w:tblCellMar>
            <w:left w:w="108" w:type="dxa"/>
            <w:right w:w="108" w:type="dxa"/>
          </w:tblCellMar>
        </w:tblPrEx>
        <w:trPr>
          <w:cantSplit/>
          <w:trHeight w:val="395"/>
        </w:trPr>
        <w:tc>
          <w:tcPr>
            <w:tcW w:w="4894" w:type="dxa"/>
          </w:tcPr>
          <w:p w14:paraId="3C1384BC" w14:textId="762C6011" w:rsidR="00126AA5" w:rsidRPr="006F1173" w:rsidRDefault="006F1173" w:rsidP="004E3C82">
            <w:pPr>
              <w:pStyle w:val="TableDescriptivestatements"/>
              <w:rPr>
                <w:rFonts w:eastAsia="Times New Roman"/>
              </w:rPr>
            </w:pPr>
            <w:r w:rsidRPr="0063542E">
              <w:lastRenderedPageBreak/>
              <w:t xml:space="preserve">Recognize the effects of stress on the body, </w:t>
            </w:r>
            <w:r>
              <w:t xml:space="preserve">the role of physical activity in </w:t>
            </w:r>
            <w:r w:rsidRPr="0063542E">
              <w:t>managing stress, and the physiological and psychological benefits of stress management.</w:t>
            </w:r>
          </w:p>
        </w:tc>
        <w:tc>
          <w:tcPr>
            <w:tcW w:w="864" w:type="dxa"/>
          </w:tcPr>
          <w:p w14:paraId="53D7E78E" w14:textId="3EE967B4" w:rsidR="00126AA5" w:rsidRDefault="00954AB7" w:rsidP="00D22AE0">
            <w:r>
              <w:t xml:space="preserve"> </w:t>
            </w:r>
          </w:p>
        </w:tc>
        <w:tc>
          <w:tcPr>
            <w:tcW w:w="866" w:type="dxa"/>
          </w:tcPr>
          <w:p w14:paraId="1CDB0276" w14:textId="1B3C29B4" w:rsidR="00126AA5" w:rsidRDefault="00954AB7" w:rsidP="00D22AE0">
            <w:r>
              <w:t xml:space="preserve"> </w:t>
            </w:r>
          </w:p>
        </w:tc>
        <w:tc>
          <w:tcPr>
            <w:tcW w:w="864" w:type="dxa"/>
          </w:tcPr>
          <w:p w14:paraId="18FA3479" w14:textId="6E18928A" w:rsidR="00126AA5" w:rsidRDefault="00954AB7" w:rsidP="00D22AE0">
            <w:r>
              <w:t xml:space="preserve"> </w:t>
            </w:r>
          </w:p>
        </w:tc>
        <w:tc>
          <w:tcPr>
            <w:tcW w:w="864" w:type="dxa"/>
          </w:tcPr>
          <w:p w14:paraId="51BBC3FF" w14:textId="3FBAA228" w:rsidR="00126AA5" w:rsidRDefault="00954AB7" w:rsidP="00D22AE0">
            <w:r>
              <w:t xml:space="preserve"> </w:t>
            </w:r>
          </w:p>
        </w:tc>
        <w:tc>
          <w:tcPr>
            <w:tcW w:w="864" w:type="dxa"/>
          </w:tcPr>
          <w:p w14:paraId="2B5AF6C3" w14:textId="75EBB344" w:rsidR="00126AA5" w:rsidRDefault="00954AB7" w:rsidP="00D22AE0">
            <w:r>
              <w:t xml:space="preserve"> </w:t>
            </w:r>
          </w:p>
        </w:tc>
        <w:tc>
          <w:tcPr>
            <w:tcW w:w="864" w:type="dxa"/>
          </w:tcPr>
          <w:p w14:paraId="5BB96A9C" w14:textId="6E4936A1" w:rsidR="00126AA5" w:rsidRDefault="00954AB7" w:rsidP="00D22AE0">
            <w:r>
              <w:t xml:space="preserve"> </w:t>
            </w:r>
          </w:p>
        </w:tc>
        <w:tc>
          <w:tcPr>
            <w:tcW w:w="864" w:type="dxa"/>
          </w:tcPr>
          <w:p w14:paraId="733BBF5B" w14:textId="09C1B34E" w:rsidR="00126AA5" w:rsidRDefault="00954AB7" w:rsidP="00D22AE0">
            <w:r>
              <w:t xml:space="preserve"> </w:t>
            </w:r>
          </w:p>
        </w:tc>
        <w:tc>
          <w:tcPr>
            <w:tcW w:w="864" w:type="dxa"/>
          </w:tcPr>
          <w:p w14:paraId="5628FA59" w14:textId="670871B4" w:rsidR="00126AA5" w:rsidRDefault="00954AB7" w:rsidP="00D22AE0">
            <w:r>
              <w:t xml:space="preserve"> </w:t>
            </w:r>
          </w:p>
        </w:tc>
        <w:tc>
          <w:tcPr>
            <w:tcW w:w="864" w:type="dxa"/>
          </w:tcPr>
          <w:p w14:paraId="7D18FE92" w14:textId="49FEF356" w:rsidR="00126AA5" w:rsidRDefault="00954AB7" w:rsidP="00D22AE0">
            <w:r>
              <w:t xml:space="preserve"> </w:t>
            </w:r>
          </w:p>
        </w:tc>
        <w:tc>
          <w:tcPr>
            <w:tcW w:w="864" w:type="dxa"/>
          </w:tcPr>
          <w:p w14:paraId="42EB29DD" w14:textId="54CA0820" w:rsidR="00126AA5" w:rsidRDefault="00954AB7" w:rsidP="00D22AE0">
            <w:r>
              <w:t xml:space="preserve"> </w:t>
            </w:r>
          </w:p>
        </w:tc>
        <w:tc>
          <w:tcPr>
            <w:tcW w:w="864" w:type="dxa"/>
          </w:tcPr>
          <w:p w14:paraId="52B1E2D1" w14:textId="65A6A451" w:rsidR="00126AA5" w:rsidRDefault="00954AB7" w:rsidP="00D22AE0">
            <w:r>
              <w:t xml:space="preserve"> </w:t>
            </w:r>
          </w:p>
        </w:tc>
      </w:tr>
      <w:tr w:rsidR="006F1173" w:rsidRPr="00CC38F7" w14:paraId="4CA0028C" w14:textId="77777777" w:rsidTr="09216635">
        <w:tblPrEx>
          <w:tblCellMar>
            <w:left w:w="108" w:type="dxa"/>
            <w:right w:w="108" w:type="dxa"/>
          </w:tblCellMar>
        </w:tblPrEx>
        <w:trPr>
          <w:cantSplit/>
          <w:trHeight w:val="395"/>
        </w:trPr>
        <w:tc>
          <w:tcPr>
            <w:tcW w:w="4894" w:type="dxa"/>
          </w:tcPr>
          <w:p w14:paraId="6F968C75" w14:textId="2169CB5A" w:rsidR="006F1173" w:rsidRPr="006F1173" w:rsidRDefault="006F1173" w:rsidP="004E3C82">
            <w:pPr>
              <w:pStyle w:val="TableDescriptivestatements"/>
              <w:rPr>
                <w:rFonts w:eastAsia="Times New Roman"/>
              </w:rPr>
            </w:pPr>
            <w:r w:rsidRPr="0063542E">
              <w:t>Demonstrate knowledge of common misconceptions</w:t>
            </w:r>
            <w:r>
              <w:t>,</w:t>
            </w:r>
            <w:r w:rsidRPr="0063542E">
              <w:t xml:space="preserve"> faulty practices</w:t>
            </w:r>
            <w:r>
              <w:t>, corrective strategies, and resources</w:t>
            </w:r>
            <w:r w:rsidRPr="0063542E">
              <w:t xml:space="preserve"> related to physical activity, health and wellness, exercise, and </w:t>
            </w:r>
            <w:r>
              <w:t>nutrition.</w:t>
            </w:r>
          </w:p>
        </w:tc>
        <w:tc>
          <w:tcPr>
            <w:tcW w:w="864" w:type="dxa"/>
          </w:tcPr>
          <w:p w14:paraId="7D9750FF" w14:textId="44FA9875" w:rsidR="006F1173" w:rsidRDefault="00954AB7" w:rsidP="00D22AE0">
            <w:r>
              <w:t xml:space="preserve"> </w:t>
            </w:r>
          </w:p>
        </w:tc>
        <w:tc>
          <w:tcPr>
            <w:tcW w:w="866" w:type="dxa"/>
          </w:tcPr>
          <w:p w14:paraId="310B4771" w14:textId="5CB7A2F5" w:rsidR="006F1173" w:rsidRDefault="00954AB7" w:rsidP="00D22AE0">
            <w:r>
              <w:t xml:space="preserve"> </w:t>
            </w:r>
          </w:p>
        </w:tc>
        <w:tc>
          <w:tcPr>
            <w:tcW w:w="864" w:type="dxa"/>
          </w:tcPr>
          <w:p w14:paraId="18C076D2" w14:textId="0BF384C6" w:rsidR="006F1173" w:rsidRDefault="00954AB7" w:rsidP="00D22AE0">
            <w:r>
              <w:t xml:space="preserve"> </w:t>
            </w:r>
          </w:p>
        </w:tc>
        <w:tc>
          <w:tcPr>
            <w:tcW w:w="864" w:type="dxa"/>
          </w:tcPr>
          <w:p w14:paraId="2A9B15AE" w14:textId="18394566" w:rsidR="006F1173" w:rsidRDefault="00954AB7" w:rsidP="00D22AE0">
            <w:r>
              <w:t xml:space="preserve"> </w:t>
            </w:r>
          </w:p>
        </w:tc>
        <w:tc>
          <w:tcPr>
            <w:tcW w:w="864" w:type="dxa"/>
          </w:tcPr>
          <w:p w14:paraId="1A9B8151" w14:textId="682806A3" w:rsidR="006F1173" w:rsidRDefault="00954AB7" w:rsidP="00D22AE0">
            <w:r>
              <w:t xml:space="preserve"> </w:t>
            </w:r>
          </w:p>
        </w:tc>
        <w:tc>
          <w:tcPr>
            <w:tcW w:w="864" w:type="dxa"/>
          </w:tcPr>
          <w:p w14:paraId="5ABCB061" w14:textId="629377F9" w:rsidR="006F1173" w:rsidRDefault="00954AB7" w:rsidP="00D22AE0">
            <w:r>
              <w:t xml:space="preserve"> </w:t>
            </w:r>
          </w:p>
        </w:tc>
        <w:tc>
          <w:tcPr>
            <w:tcW w:w="864" w:type="dxa"/>
          </w:tcPr>
          <w:p w14:paraId="13C75CAC" w14:textId="4E6E86B7" w:rsidR="006F1173" w:rsidRDefault="00954AB7" w:rsidP="00D22AE0">
            <w:r>
              <w:t xml:space="preserve"> </w:t>
            </w:r>
          </w:p>
        </w:tc>
        <w:tc>
          <w:tcPr>
            <w:tcW w:w="864" w:type="dxa"/>
          </w:tcPr>
          <w:p w14:paraId="623AE762" w14:textId="0132EC9B" w:rsidR="006F1173" w:rsidRDefault="00954AB7" w:rsidP="00D22AE0">
            <w:r>
              <w:t xml:space="preserve"> </w:t>
            </w:r>
          </w:p>
        </w:tc>
        <w:tc>
          <w:tcPr>
            <w:tcW w:w="864" w:type="dxa"/>
          </w:tcPr>
          <w:p w14:paraId="08CB7D96" w14:textId="19ABACC9" w:rsidR="006F1173" w:rsidRDefault="00954AB7" w:rsidP="00D22AE0">
            <w:r>
              <w:t xml:space="preserve"> </w:t>
            </w:r>
          </w:p>
        </w:tc>
        <w:tc>
          <w:tcPr>
            <w:tcW w:w="864" w:type="dxa"/>
          </w:tcPr>
          <w:p w14:paraId="019D94F3" w14:textId="6A105084" w:rsidR="006F1173" w:rsidRDefault="00954AB7" w:rsidP="00D22AE0">
            <w:r>
              <w:t xml:space="preserve"> </w:t>
            </w:r>
          </w:p>
        </w:tc>
        <w:tc>
          <w:tcPr>
            <w:tcW w:w="864" w:type="dxa"/>
          </w:tcPr>
          <w:p w14:paraId="1567DD43" w14:textId="0EEDD7D2" w:rsidR="006F1173" w:rsidRDefault="00954AB7" w:rsidP="00D22AE0">
            <w:r>
              <w:t xml:space="preserve"> </w:t>
            </w:r>
          </w:p>
        </w:tc>
      </w:tr>
      <w:tr w:rsidR="006F1173" w:rsidRPr="00CC38F7" w14:paraId="1C629B70" w14:textId="77777777" w:rsidTr="09216635">
        <w:tblPrEx>
          <w:tblCellMar>
            <w:left w:w="108" w:type="dxa"/>
            <w:right w:w="108" w:type="dxa"/>
          </w:tblCellMar>
        </w:tblPrEx>
        <w:trPr>
          <w:cantSplit/>
          <w:trHeight w:val="395"/>
        </w:trPr>
        <w:tc>
          <w:tcPr>
            <w:tcW w:w="4894" w:type="dxa"/>
          </w:tcPr>
          <w:p w14:paraId="4706DAAA" w14:textId="2213C46C" w:rsidR="006F1173" w:rsidRPr="006F1173" w:rsidRDefault="006F1173" w:rsidP="004E3C82">
            <w:pPr>
              <w:pStyle w:val="TableDescriptivestatements"/>
              <w:rPr>
                <w:rFonts w:eastAsia="Times New Roman"/>
              </w:rPr>
            </w:pPr>
            <w:r w:rsidRPr="0063542E">
              <w:t xml:space="preserve">Demonstrate knowledge of </w:t>
            </w:r>
            <w:r>
              <w:t xml:space="preserve">physical literacy and health literacy </w:t>
            </w:r>
            <w:r w:rsidRPr="0063542E">
              <w:t>principles</w:t>
            </w:r>
            <w:r>
              <w:t xml:space="preserve"> and</w:t>
            </w:r>
            <w:r w:rsidRPr="0063542E">
              <w:t xml:space="preserve"> procedures, </w:t>
            </w:r>
            <w:r>
              <w:t xml:space="preserve">as well as related </w:t>
            </w:r>
            <w:r w:rsidRPr="0063542E">
              <w:t xml:space="preserve">criteria </w:t>
            </w:r>
            <w:r>
              <w:t xml:space="preserve">(e.g., analyzing fitness data to create personal goals; </w:t>
            </w:r>
            <w:r w:rsidRPr="0063542E">
              <w:t>locating</w:t>
            </w:r>
            <w:r>
              <w:t xml:space="preserve"> and</w:t>
            </w:r>
            <w:r w:rsidRPr="0063542E">
              <w:t xml:space="preserve"> evaluating health information, products, </w:t>
            </w:r>
            <w:r>
              <w:t xml:space="preserve">or </w:t>
            </w:r>
            <w:r w:rsidRPr="0063542E">
              <w:t>services</w:t>
            </w:r>
            <w:r>
              <w:t>)</w:t>
            </w:r>
            <w:r w:rsidRPr="0063542E">
              <w:t>.</w:t>
            </w:r>
          </w:p>
        </w:tc>
        <w:tc>
          <w:tcPr>
            <w:tcW w:w="864" w:type="dxa"/>
          </w:tcPr>
          <w:p w14:paraId="6CFF76AF" w14:textId="557D58D2" w:rsidR="006F1173" w:rsidRDefault="00954AB7" w:rsidP="00D22AE0">
            <w:r>
              <w:t xml:space="preserve"> </w:t>
            </w:r>
          </w:p>
        </w:tc>
        <w:tc>
          <w:tcPr>
            <w:tcW w:w="866" w:type="dxa"/>
          </w:tcPr>
          <w:p w14:paraId="1F7909FE" w14:textId="44C55FB5" w:rsidR="006F1173" w:rsidRDefault="00954AB7" w:rsidP="00D22AE0">
            <w:r>
              <w:t xml:space="preserve"> </w:t>
            </w:r>
          </w:p>
        </w:tc>
        <w:tc>
          <w:tcPr>
            <w:tcW w:w="864" w:type="dxa"/>
          </w:tcPr>
          <w:p w14:paraId="018116D7" w14:textId="62F5806A" w:rsidR="006F1173" w:rsidRDefault="00954AB7" w:rsidP="00D22AE0">
            <w:r>
              <w:t xml:space="preserve"> </w:t>
            </w:r>
          </w:p>
        </w:tc>
        <w:tc>
          <w:tcPr>
            <w:tcW w:w="864" w:type="dxa"/>
          </w:tcPr>
          <w:p w14:paraId="5055E71C" w14:textId="7F4C3E4B" w:rsidR="006F1173" w:rsidRDefault="00954AB7" w:rsidP="00D22AE0">
            <w:r>
              <w:t xml:space="preserve"> </w:t>
            </w:r>
          </w:p>
        </w:tc>
        <w:tc>
          <w:tcPr>
            <w:tcW w:w="864" w:type="dxa"/>
          </w:tcPr>
          <w:p w14:paraId="0A8FEF13" w14:textId="2AFEB0A5" w:rsidR="006F1173" w:rsidRDefault="00954AB7" w:rsidP="00D22AE0">
            <w:r>
              <w:t xml:space="preserve"> </w:t>
            </w:r>
          </w:p>
        </w:tc>
        <w:tc>
          <w:tcPr>
            <w:tcW w:w="864" w:type="dxa"/>
          </w:tcPr>
          <w:p w14:paraId="4ED358EF" w14:textId="07CB64EA" w:rsidR="006F1173" w:rsidRDefault="00954AB7" w:rsidP="00D22AE0">
            <w:r>
              <w:t xml:space="preserve"> </w:t>
            </w:r>
          </w:p>
        </w:tc>
        <w:tc>
          <w:tcPr>
            <w:tcW w:w="864" w:type="dxa"/>
          </w:tcPr>
          <w:p w14:paraId="1D07A909" w14:textId="20EB169D" w:rsidR="006F1173" w:rsidRDefault="00954AB7" w:rsidP="00D22AE0">
            <w:r>
              <w:t xml:space="preserve"> </w:t>
            </w:r>
          </w:p>
        </w:tc>
        <w:tc>
          <w:tcPr>
            <w:tcW w:w="864" w:type="dxa"/>
          </w:tcPr>
          <w:p w14:paraId="49EC7A70" w14:textId="75CF41F3" w:rsidR="006F1173" w:rsidRDefault="00954AB7" w:rsidP="00D22AE0">
            <w:r>
              <w:t xml:space="preserve"> </w:t>
            </w:r>
          </w:p>
        </w:tc>
        <w:tc>
          <w:tcPr>
            <w:tcW w:w="864" w:type="dxa"/>
          </w:tcPr>
          <w:p w14:paraId="1021EF0F" w14:textId="2B21FAF8" w:rsidR="006F1173" w:rsidRDefault="00954AB7" w:rsidP="00D22AE0">
            <w:r>
              <w:t xml:space="preserve"> </w:t>
            </w:r>
          </w:p>
        </w:tc>
        <w:tc>
          <w:tcPr>
            <w:tcW w:w="864" w:type="dxa"/>
          </w:tcPr>
          <w:p w14:paraId="00DCDA29" w14:textId="51A5C0F4" w:rsidR="006F1173" w:rsidRDefault="00954AB7" w:rsidP="00D22AE0">
            <w:r>
              <w:t xml:space="preserve"> </w:t>
            </w:r>
          </w:p>
        </w:tc>
        <w:tc>
          <w:tcPr>
            <w:tcW w:w="864" w:type="dxa"/>
          </w:tcPr>
          <w:p w14:paraId="33AA03DA" w14:textId="5EE827B5" w:rsidR="006F1173" w:rsidRDefault="00954AB7" w:rsidP="00D22AE0">
            <w:r>
              <w:t xml:space="preserve"> </w:t>
            </w:r>
          </w:p>
        </w:tc>
      </w:tr>
      <w:tr w:rsidR="006F1173" w:rsidRPr="00CC38F7" w14:paraId="3A3FA5DE" w14:textId="77777777" w:rsidTr="09216635">
        <w:tblPrEx>
          <w:tblCellMar>
            <w:left w:w="108" w:type="dxa"/>
            <w:right w:w="108" w:type="dxa"/>
          </w:tblCellMar>
        </w:tblPrEx>
        <w:trPr>
          <w:cantSplit/>
          <w:trHeight w:val="395"/>
        </w:trPr>
        <w:tc>
          <w:tcPr>
            <w:tcW w:w="4894" w:type="dxa"/>
          </w:tcPr>
          <w:p w14:paraId="628317F6" w14:textId="7C8C6CA4" w:rsidR="006F1173" w:rsidRPr="004C5F38" w:rsidRDefault="006F1173" w:rsidP="006F1173">
            <w:pPr>
              <w:pStyle w:val="DomainHeader"/>
            </w:pPr>
            <w:r w:rsidRPr="006F1173">
              <w:t>Domain III —</w:t>
            </w:r>
            <w:r>
              <w:t>The Physical Education Program</w:t>
            </w:r>
          </w:p>
        </w:tc>
        <w:tc>
          <w:tcPr>
            <w:tcW w:w="864" w:type="dxa"/>
          </w:tcPr>
          <w:p w14:paraId="5A3B368C" w14:textId="0B482725" w:rsidR="006F1173" w:rsidRDefault="00954AB7" w:rsidP="004E3C82">
            <w:pPr>
              <w:pStyle w:val="TableBodyCopy"/>
            </w:pPr>
            <w:r>
              <w:t xml:space="preserve"> </w:t>
            </w:r>
          </w:p>
        </w:tc>
        <w:tc>
          <w:tcPr>
            <w:tcW w:w="866" w:type="dxa"/>
          </w:tcPr>
          <w:p w14:paraId="2CA86E34" w14:textId="6A12687E" w:rsidR="006F1173" w:rsidRDefault="00954AB7" w:rsidP="004E3C82">
            <w:pPr>
              <w:pStyle w:val="TableBodyCopy"/>
            </w:pPr>
            <w:r>
              <w:t xml:space="preserve"> </w:t>
            </w:r>
          </w:p>
        </w:tc>
        <w:tc>
          <w:tcPr>
            <w:tcW w:w="864" w:type="dxa"/>
          </w:tcPr>
          <w:p w14:paraId="54989675" w14:textId="5F3F9080" w:rsidR="006F1173" w:rsidRDefault="00954AB7" w:rsidP="004E3C82">
            <w:pPr>
              <w:pStyle w:val="TableBodyCopy"/>
            </w:pPr>
            <w:r>
              <w:t xml:space="preserve"> </w:t>
            </w:r>
          </w:p>
        </w:tc>
        <w:tc>
          <w:tcPr>
            <w:tcW w:w="864" w:type="dxa"/>
          </w:tcPr>
          <w:p w14:paraId="7CD0F0F9" w14:textId="24975977" w:rsidR="006F1173" w:rsidRDefault="00954AB7" w:rsidP="004E3C82">
            <w:pPr>
              <w:pStyle w:val="TableBodyCopy"/>
            </w:pPr>
            <w:r>
              <w:t xml:space="preserve"> </w:t>
            </w:r>
          </w:p>
        </w:tc>
        <w:tc>
          <w:tcPr>
            <w:tcW w:w="864" w:type="dxa"/>
          </w:tcPr>
          <w:p w14:paraId="76B984ED" w14:textId="5D4FF156" w:rsidR="006F1173" w:rsidRDefault="00954AB7" w:rsidP="004E3C82">
            <w:pPr>
              <w:pStyle w:val="TableBodyCopy"/>
            </w:pPr>
            <w:r>
              <w:t xml:space="preserve"> </w:t>
            </w:r>
          </w:p>
        </w:tc>
        <w:tc>
          <w:tcPr>
            <w:tcW w:w="864" w:type="dxa"/>
          </w:tcPr>
          <w:p w14:paraId="462D7DB2" w14:textId="5EEA588A" w:rsidR="006F1173" w:rsidRDefault="00954AB7" w:rsidP="004E3C82">
            <w:pPr>
              <w:pStyle w:val="TableBodyCopy"/>
            </w:pPr>
            <w:r>
              <w:t xml:space="preserve"> </w:t>
            </w:r>
          </w:p>
        </w:tc>
        <w:tc>
          <w:tcPr>
            <w:tcW w:w="864" w:type="dxa"/>
          </w:tcPr>
          <w:p w14:paraId="5A3BEA68" w14:textId="5F53A057" w:rsidR="006F1173" w:rsidRDefault="00954AB7" w:rsidP="004E3C82">
            <w:pPr>
              <w:pStyle w:val="TableBodyCopy"/>
            </w:pPr>
            <w:r>
              <w:t xml:space="preserve"> </w:t>
            </w:r>
          </w:p>
        </w:tc>
        <w:tc>
          <w:tcPr>
            <w:tcW w:w="864" w:type="dxa"/>
          </w:tcPr>
          <w:p w14:paraId="479C8254" w14:textId="263B0D43" w:rsidR="006F1173" w:rsidRDefault="00954AB7" w:rsidP="004E3C82">
            <w:pPr>
              <w:pStyle w:val="TableBodyCopy"/>
            </w:pPr>
            <w:r>
              <w:t xml:space="preserve"> </w:t>
            </w:r>
          </w:p>
        </w:tc>
        <w:tc>
          <w:tcPr>
            <w:tcW w:w="864" w:type="dxa"/>
          </w:tcPr>
          <w:p w14:paraId="5A40B598" w14:textId="42788D25" w:rsidR="006F1173" w:rsidRDefault="00954AB7" w:rsidP="004E3C82">
            <w:pPr>
              <w:pStyle w:val="TableBodyCopy"/>
            </w:pPr>
            <w:r>
              <w:t xml:space="preserve"> </w:t>
            </w:r>
          </w:p>
        </w:tc>
        <w:tc>
          <w:tcPr>
            <w:tcW w:w="864" w:type="dxa"/>
          </w:tcPr>
          <w:p w14:paraId="7F836354" w14:textId="25CB9B0F" w:rsidR="006F1173" w:rsidRDefault="00954AB7" w:rsidP="004E3C82">
            <w:pPr>
              <w:pStyle w:val="TableBodyCopy"/>
            </w:pPr>
            <w:r>
              <w:t xml:space="preserve"> </w:t>
            </w:r>
          </w:p>
        </w:tc>
        <w:tc>
          <w:tcPr>
            <w:tcW w:w="864" w:type="dxa"/>
          </w:tcPr>
          <w:p w14:paraId="6E8688EC" w14:textId="0F086764" w:rsidR="006F1173" w:rsidRDefault="00954AB7" w:rsidP="004E3C82">
            <w:pPr>
              <w:pStyle w:val="TableBodyCopy"/>
            </w:pPr>
            <w:r>
              <w:t xml:space="preserve"> </w:t>
            </w:r>
          </w:p>
        </w:tc>
      </w:tr>
      <w:tr w:rsidR="00D22AE0" w:rsidRPr="00CC38F7" w14:paraId="4B761934" w14:textId="77777777" w:rsidTr="09216635">
        <w:tblPrEx>
          <w:tblCellMar>
            <w:left w:w="108" w:type="dxa"/>
            <w:right w:w="108" w:type="dxa"/>
          </w:tblCellMar>
        </w:tblPrEx>
        <w:trPr>
          <w:cantSplit/>
          <w:trHeight w:val="395"/>
        </w:trPr>
        <w:tc>
          <w:tcPr>
            <w:tcW w:w="4894" w:type="dxa"/>
          </w:tcPr>
          <w:p w14:paraId="41680E1E" w14:textId="6B6FC043" w:rsidR="00D22AE0" w:rsidRPr="006F1173" w:rsidRDefault="750490C7" w:rsidP="004E3C82">
            <w:pPr>
              <w:pStyle w:val="TableBodyCopy"/>
            </w:pPr>
            <w:r>
              <w:t xml:space="preserve">Competency 007 (Instruction and Assessment in Physical Education): </w:t>
            </w:r>
            <w:r w:rsidRPr="004E3C82">
              <w:t xml:space="preserve"> </w:t>
            </w:r>
            <w:r w:rsidR="3CC8B0D0" w:rsidRPr="004E3C82">
              <w:t>Apply principles of effective, grade-level appropriate instruction and assessment to prepare students who are physically educated and physically literate.</w:t>
            </w:r>
          </w:p>
        </w:tc>
        <w:tc>
          <w:tcPr>
            <w:tcW w:w="864" w:type="dxa"/>
          </w:tcPr>
          <w:p w14:paraId="4FF265F8" w14:textId="10FE5598" w:rsidR="00D22AE0" w:rsidRDefault="00954AB7" w:rsidP="004E3C82">
            <w:pPr>
              <w:pStyle w:val="TableBodyCopy"/>
            </w:pPr>
            <w:r>
              <w:t xml:space="preserve"> </w:t>
            </w:r>
          </w:p>
        </w:tc>
        <w:tc>
          <w:tcPr>
            <w:tcW w:w="866" w:type="dxa"/>
          </w:tcPr>
          <w:p w14:paraId="213EC977" w14:textId="0826727A" w:rsidR="00D22AE0" w:rsidRDefault="00954AB7" w:rsidP="004E3C82">
            <w:pPr>
              <w:pStyle w:val="TableBodyCopy"/>
            </w:pPr>
            <w:r>
              <w:t xml:space="preserve"> </w:t>
            </w:r>
          </w:p>
        </w:tc>
        <w:tc>
          <w:tcPr>
            <w:tcW w:w="864" w:type="dxa"/>
          </w:tcPr>
          <w:p w14:paraId="00C3A311" w14:textId="46026605" w:rsidR="00D22AE0" w:rsidRDefault="00954AB7" w:rsidP="004E3C82">
            <w:pPr>
              <w:pStyle w:val="TableBodyCopy"/>
            </w:pPr>
            <w:r>
              <w:t xml:space="preserve"> </w:t>
            </w:r>
          </w:p>
        </w:tc>
        <w:tc>
          <w:tcPr>
            <w:tcW w:w="864" w:type="dxa"/>
          </w:tcPr>
          <w:p w14:paraId="6C536591" w14:textId="6510B464" w:rsidR="00D22AE0" w:rsidRDefault="00954AB7" w:rsidP="004E3C82">
            <w:pPr>
              <w:pStyle w:val="TableBodyCopy"/>
            </w:pPr>
            <w:r>
              <w:t xml:space="preserve"> </w:t>
            </w:r>
          </w:p>
        </w:tc>
        <w:tc>
          <w:tcPr>
            <w:tcW w:w="864" w:type="dxa"/>
          </w:tcPr>
          <w:p w14:paraId="566C53D4" w14:textId="4CE553B8" w:rsidR="00D22AE0" w:rsidRDefault="00954AB7" w:rsidP="004E3C82">
            <w:pPr>
              <w:pStyle w:val="TableBodyCopy"/>
            </w:pPr>
            <w:r>
              <w:t xml:space="preserve"> </w:t>
            </w:r>
          </w:p>
        </w:tc>
        <w:tc>
          <w:tcPr>
            <w:tcW w:w="864" w:type="dxa"/>
          </w:tcPr>
          <w:p w14:paraId="14D8BD77" w14:textId="14C98932" w:rsidR="00D22AE0" w:rsidRDefault="00954AB7" w:rsidP="004E3C82">
            <w:pPr>
              <w:pStyle w:val="TableBodyCopy"/>
            </w:pPr>
            <w:r>
              <w:t xml:space="preserve"> </w:t>
            </w:r>
          </w:p>
        </w:tc>
        <w:tc>
          <w:tcPr>
            <w:tcW w:w="864" w:type="dxa"/>
          </w:tcPr>
          <w:p w14:paraId="59E942B7" w14:textId="12A1045B" w:rsidR="00D22AE0" w:rsidRDefault="00954AB7" w:rsidP="004E3C82">
            <w:pPr>
              <w:pStyle w:val="TableBodyCopy"/>
            </w:pPr>
            <w:r>
              <w:t xml:space="preserve"> </w:t>
            </w:r>
          </w:p>
        </w:tc>
        <w:tc>
          <w:tcPr>
            <w:tcW w:w="864" w:type="dxa"/>
          </w:tcPr>
          <w:p w14:paraId="64B14111" w14:textId="4630CB95" w:rsidR="00D22AE0" w:rsidRDefault="00954AB7" w:rsidP="004E3C82">
            <w:pPr>
              <w:pStyle w:val="TableBodyCopy"/>
            </w:pPr>
            <w:r>
              <w:t xml:space="preserve"> </w:t>
            </w:r>
          </w:p>
        </w:tc>
        <w:tc>
          <w:tcPr>
            <w:tcW w:w="864" w:type="dxa"/>
          </w:tcPr>
          <w:p w14:paraId="7F1A1A2A" w14:textId="58FEF9A1" w:rsidR="00D22AE0" w:rsidRDefault="00954AB7" w:rsidP="004E3C82">
            <w:pPr>
              <w:pStyle w:val="TableBodyCopy"/>
            </w:pPr>
            <w:r>
              <w:t xml:space="preserve"> </w:t>
            </w:r>
          </w:p>
        </w:tc>
        <w:tc>
          <w:tcPr>
            <w:tcW w:w="864" w:type="dxa"/>
          </w:tcPr>
          <w:p w14:paraId="276ABA2A" w14:textId="48BB81E9" w:rsidR="00D22AE0" w:rsidRDefault="00954AB7" w:rsidP="004E3C82">
            <w:pPr>
              <w:pStyle w:val="TableBodyCopy"/>
            </w:pPr>
            <w:r>
              <w:t xml:space="preserve"> </w:t>
            </w:r>
          </w:p>
        </w:tc>
        <w:tc>
          <w:tcPr>
            <w:tcW w:w="864" w:type="dxa"/>
          </w:tcPr>
          <w:p w14:paraId="4474AF4E" w14:textId="5C739B1D" w:rsidR="00D22AE0" w:rsidRDefault="00954AB7" w:rsidP="004E3C82">
            <w:pPr>
              <w:pStyle w:val="TableBodyCopy"/>
            </w:pPr>
            <w:r>
              <w:t xml:space="preserve"> </w:t>
            </w:r>
          </w:p>
        </w:tc>
      </w:tr>
      <w:tr w:rsidR="00D22AE0" w:rsidRPr="00CC38F7" w14:paraId="40EFBF96" w14:textId="77777777" w:rsidTr="09216635">
        <w:tblPrEx>
          <w:tblCellMar>
            <w:left w:w="108" w:type="dxa"/>
            <w:right w:w="108" w:type="dxa"/>
          </w:tblCellMar>
        </w:tblPrEx>
        <w:trPr>
          <w:cantSplit/>
          <w:trHeight w:val="395"/>
        </w:trPr>
        <w:tc>
          <w:tcPr>
            <w:tcW w:w="4894" w:type="dxa"/>
          </w:tcPr>
          <w:p w14:paraId="0CB1BFE1" w14:textId="3754B42F" w:rsidR="00D22AE0" w:rsidRPr="004E3C82" w:rsidRDefault="000B3A45" w:rsidP="004E3C82">
            <w:pPr>
              <w:pStyle w:val="TableDescriptivestatements"/>
              <w:numPr>
                <w:ilvl w:val="0"/>
                <w:numId w:val="26"/>
              </w:numPr>
              <w:rPr>
                <w:rFonts w:eastAsia="Times New Roman"/>
              </w:rPr>
            </w:pPr>
            <w:r w:rsidRPr="0063542E">
              <w:t>Apply knowledge of ways in which students may differ in their approaches to learning and physical performance and</w:t>
            </w:r>
            <w:r>
              <w:t xml:space="preserve"> of</w:t>
            </w:r>
            <w:r w:rsidRPr="0063542E">
              <w:t xml:space="preserve"> how to provide equitable and appropriate instruction for all students that draws upon student</w:t>
            </w:r>
            <w:r>
              <w:t>s'</w:t>
            </w:r>
            <w:r w:rsidRPr="0063542E">
              <w:t xml:space="preserve"> strengths as a basis for growth.</w:t>
            </w:r>
          </w:p>
        </w:tc>
        <w:tc>
          <w:tcPr>
            <w:tcW w:w="864" w:type="dxa"/>
          </w:tcPr>
          <w:p w14:paraId="1A1AC201" w14:textId="5A128EB6" w:rsidR="00D22AE0" w:rsidRDefault="00954AB7" w:rsidP="004E3C82">
            <w:pPr>
              <w:pStyle w:val="TableBodyCopy"/>
            </w:pPr>
            <w:r>
              <w:t xml:space="preserve"> </w:t>
            </w:r>
          </w:p>
        </w:tc>
        <w:tc>
          <w:tcPr>
            <w:tcW w:w="866" w:type="dxa"/>
          </w:tcPr>
          <w:p w14:paraId="0F915ABC" w14:textId="14F9BA88" w:rsidR="00D22AE0" w:rsidRDefault="00954AB7" w:rsidP="004E3C82">
            <w:pPr>
              <w:pStyle w:val="TableBodyCopy"/>
            </w:pPr>
            <w:r>
              <w:t xml:space="preserve"> </w:t>
            </w:r>
          </w:p>
        </w:tc>
        <w:tc>
          <w:tcPr>
            <w:tcW w:w="864" w:type="dxa"/>
          </w:tcPr>
          <w:p w14:paraId="5652A4E1" w14:textId="4B75A1C9" w:rsidR="00D22AE0" w:rsidRDefault="00954AB7" w:rsidP="004E3C82">
            <w:pPr>
              <w:pStyle w:val="TableBodyCopy"/>
            </w:pPr>
            <w:r>
              <w:t xml:space="preserve"> </w:t>
            </w:r>
          </w:p>
        </w:tc>
        <w:tc>
          <w:tcPr>
            <w:tcW w:w="864" w:type="dxa"/>
          </w:tcPr>
          <w:p w14:paraId="3B8C29A0" w14:textId="7ACC8690" w:rsidR="00D22AE0" w:rsidRDefault="00954AB7" w:rsidP="004E3C82">
            <w:pPr>
              <w:pStyle w:val="TableBodyCopy"/>
            </w:pPr>
            <w:r>
              <w:t xml:space="preserve"> </w:t>
            </w:r>
          </w:p>
        </w:tc>
        <w:tc>
          <w:tcPr>
            <w:tcW w:w="864" w:type="dxa"/>
          </w:tcPr>
          <w:p w14:paraId="0B25A975" w14:textId="13534DC2" w:rsidR="00D22AE0" w:rsidRDefault="00954AB7" w:rsidP="004E3C82">
            <w:pPr>
              <w:pStyle w:val="TableBodyCopy"/>
            </w:pPr>
            <w:r>
              <w:t xml:space="preserve"> </w:t>
            </w:r>
          </w:p>
        </w:tc>
        <w:tc>
          <w:tcPr>
            <w:tcW w:w="864" w:type="dxa"/>
          </w:tcPr>
          <w:p w14:paraId="3EE2A82C" w14:textId="7DDAC04C" w:rsidR="00D22AE0" w:rsidRDefault="00954AB7" w:rsidP="004E3C82">
            <w:pPr>
              <w:pStyle w:val="TableBodyCopy"/>
            </w:pPr>
            <w:r>
              <w:t xml:space="preserve"> </w:t>
            </w:r>
          </w:p>
        </w:tc>
        <w:tc>
          <w:tcPr>
            <w:tcW w:w="864" w:type="dxa"/>
          </w:tcPr>
          <w:p w14:paraId="185A8271" w14:textId="4C1025FC" w:rsidR="00D22AE0" w:rsidRDefault="00954AB7" w:rsidP="004E3C82">
            <w:pPr>
              <w:pStyle w:val="TableBodyCopy"/>
            </w:pPr>
            <w:r>
              <w:t xml:space="preserve"> </w:t>
            </w:r>
          </w:p>
        </w:tc>
        <w:tc>
          <w:tcPr>
            <w:tcW w:w="864" w:type="dxa"/>
          </w:tcPr>
          <w:p w14:paraId="634AF673" w14:textId="228E107C" w:rsidR="00D22AE0" w:rsidRDefault="00954AB7" w:rsidP="004E3C82">
            <w:pPr>
              <w:pStyle w:val="TableBodyCopy"/>
            </w:pPr>
            <w:r>
              <w:t xml:space="preserve"> </w:t>
            </w:r>
          </w:p>
        </w:tc>
        <w:tc>
          <w:tcPr>
            <w:tcW w:w="864" w:type="dxa"/>
          </w:tcPr>
          <w:p w14:paraId="4DDD8BF8" w14:textId="3F1B3A04" w:rsidR="00D22AE0" w:rsidRDefault="00954AB7" w:rsidP="004E3C82">
            <w:pPr>
              <w:pStyle w:val="TableBodyCopy"/>
            </w:pPr>
            <w:r>
              <w:t xml:space="preserve"> </w:t>
            </w:r>
          </w:p>
        </w:tc>
        <w:tc>
          <w:tcPr>
            <w:tcW w:w="864" w:type="dxa"/>
          </w:tcPr>
          <w:p w14:paraId="474F7C0A" w14:textId="128D848C" w:rsidR="00D22AE0" w:rsidRDefault="00954AB7" w:rsidP="004E3C82">
            <w:pPr>
              <w:pStyle w:val="TableBodyCopy"/>
            </w:pPr>
            <w:r>
              <w:t xml:space="preserve"> </w:t>
            </w:r>
          </w:p>
        </w:tc>
        <w:tc>
          <w:tcPr>
            <w:tcW w:w="864" w:type="dxa"/>
          </w:tcPr>
          <w:p w14:paraId="4F566865" w14:textId="5A22A136" w:rsidR="00D22AE0" w:rsidRDefault="00954AB7" w:rsidP="004E3C82">
            <w:pPr>
              <w:pStyle w:val="TableBodyCopy"/>
            </w:pPr>
            <w:r>
              <w:t xml:space="preserve"> </w:t>
            </w:r>
          </w:p>
        </w:tc>
      </w:tr>
      <w:tr w:rsidR="00D22AE0" w:rsidRPr="00CC38F7" w14:paraId="2E201649" w14:textId="77777777" w:rsidTr="09216635">
        <w:tblPrEx>
          <w:tblCellMar>
            <w:left w:w="108" w:type="dxa"/>
            <w:right w:w="108" w:type="dxa"/>
          </w:tblCellMar>
        </w:tblPrEx>
        <w:trPr>
          <w:cantSplit/>
          <w:trHeight w:val="395"/>
        </w:trPr>
        <w:tc>
          <w:tcPr>
            <w:tcW w:w="4894" w:type="dxa"/>
          </w:tcPr>
          <w:p w14:paraId="4895AF9D" w14:textId="2FDC8D03" w:rsidR="00D22AE0" w:rsidRPr="000B3A45" w:rsidRDefault="000B3A45" w:rsidP="004E3C82">
            <w:pPr>
              <w:pStyle w:val="TableDescriptivestatements"/>
              <w:rPr>
                <w:rFonts w:eastAsia="Times New Roman"/>
              </w:rPr>
            </w:pPr>
            <w:r w:rsidRPr="0063542E">
              <w:t>Demonstrate the ability to design and implement instruction that is based on the Texas Essential Knowledge and Skills (TEKS) for physical education.</w:t>
            </w:r>
          </w:p>
        </w:tc>
        <w:tc>
          <w:tcPr>
            <w:tcW w:w="864" w:type="dxa"/>
          </w:tcPr>
          <w:p w14:paraId="317EF6DF" w14:textId="7D8F70DA" w:rsidR="00D22AE0" w:rsidRDefault="00954AB7" w:rsidP="004E3C82">
            <w:pPr>
              <w:pStyle w:val="TableBodyCopy"/>
            </w:pPr>
            <w:r>
              <w:t xml:space="preserve"> </w:t>
            </w:r>
          </w:p>
        </w:tc>
        <w:tc>
          <w:tcPr>
            <w:tcW w:w="866" w:type="dxa"/>
          </w:tcPr>
          <w:p w14:paraId="6ED1A4DF" w14:textId="02E94C0B" w:rsidR="00D22AE0" w:rsidRDefault="00954AB7" w:rsidP="004E3C82">
            <w:pPr>
              <w:pStyle w:val="TableBodyCopy"/>
            </w:pPr>
            <w:r>
              <w:t xml:space="preserve"> </w:t>
            </w:r>
          </w:p>
        </w:tc>
        <w:tc>
          <w:tcPr>
            <w:tcW w:w="864" w:type="dxa"/>
          </w:tcPr>
          <w:p w14:paraId="7BAEF35F" w14:textId="4B16E463" w:rsidR="00D22AE0" w:rsidRDefault="00954AB7" w:rsidP="004E3C82">
            <w:pPr>
              <w:pStyle w:val="TableBodyCopy"/>
            </w:pPr>
            <w:r>
              <w:t xml:space="preserve"> </w:t>
            </w:r>
          </w:p>
        </w:tc>
        <w:tc>
          <w:tcPr>
            <w:tcW w:w="864" w:type="dxa"/>
          </w:tcPr>
          <w:p w14:paraId="01BB872A" w14:textId="4844921E" w:rsidR="00D22AE0" w:rsidRDefault="00954AB7" w:rsidP="004E3C82">
            <w:pPr>
              <w:pStyle w:val="TableBodyCopy"/>
            </w:pPr>
            <w:r>
              <w:t xml:space="preserve"> </w:t>
            </w:r>
          </w:p>
        </w:tc>
        <w:tc>
          <w:tcPr>
            <w:tcW w:w="864" w:type="dxa"/>
          </w:tcPr>
          <w:p w14:paraId="123D0F48" w14:textId="09A665D0" w:rsidR="00D22AE0" w:rsidRDefault="00954AB7" w:rsidP="004E3C82">
            <w:pPr>
              <w:pStyle w:val="TableBodyCopy"/>
            </w:pPr>
            <w:r>
              <w:t xml:space="preserve"> </w:t>
            </w:r>
          </w:p>
        </w:tc>
        <w:tc>
          <w:tcPr>
            <w:tcW w:w="864" w:type="dxa"/>
          </w:tcPr>
          <w:p w14:paraId="4B7FF967" w14:textId="4F9C9907" w:rsidR="00D22AE0" w:rsidRDefault="00954AB7" w:rsidP="004E3C82">
            <w:pPr>
              <w:pStyle w:val="TableBodyCopy"/>
            </w:pPr>
            <w:r>
              <w:t xml:space="preserve"> </w:t>
            </w:r>
          </w:p>
        </w:tc>
        <w:tc>
          <w:tcPr>
            <w:tcW w:w="864" w:type="dxa"/>
          </w:tcPr>
          <w:p w14:paraId="078FB066" w14:textId="45A791C9" w:rsidR="00D22AE0" w:rsidRDefault="00954AB7" w:rsidP="004E3C82">
            <w:pPr>
              <w:pStyle w:val="TableBodyCopy"/>
            </w:pPr>
            <w:r>
              <w:t xml:space="preserve"> </w:t>
            </w:r>
          </w:p>
        </w:tc>
        <w:tc>
          <w:tcPr>
            <w:tcW w:w="864" w:type="dxa"/>
          </w:tcPr>
          <w:p w14:paraId="2E6EF393" w14:textId="4890A99B" w:rsidR="00D22AE0" w:rsidRDefault="00954AB7" w:rsidP="004E3C82">
            <w:pPr>
              <w:pStyle w:val="TableBodyCopy"/>
            </w:pPr>
            <w:r>
              <w:t xml:space="preserve"> </w:t>
            </w:r>
          </w:p>
        </w:tc>
        <w:tc>
          <w:tcPr>
            <w:tcW w:w="864" w:type="dxa"/>
          </w:tcPr>
          <w:p w14:paraId="718322EB" w14:textId="70C77420" w:rsidR="00D22AE0" w:rsidRDefault="00954AB7" w:rsidP="004E3C82">
            <w:pPr>
              <w:pStyle w:val="TableBodyCopy"/>
            </w:pPr>
            <w:r>
              <w:t xml:space="preserve"> </w:t>
            </w:r>
          </w:p>
        </w:tc>
        <w:tc>
          <w:tcPr>
            <w:tcW w:w="864" w:type="dxa"/>
          </w:tcPr>
          <w:p w14:paraId="4EDF8D60" w14:textId="2EBEE125" w:rsidR="00D22AE0" w:rsidRDefault="00954AB7" w:rsidP="004E3C82">
            <w:pPr>
              <w:pStyle w:val="TableBodyCopy"/>
            </w:pPr>
            <w:r>
              <w:t xml:space="preserve"> </w:t>
            </w:r>
          </w:p>
        </w:tc>
        <w:tc>
          <w:tcPr>
            <w:tcW w:w="864" w:type="dxa"/>
          </w:tcPr>
          <w:p w14:paraId="713F8D64" w14:textId="6BD0031C" w:rsidR="00D22AE0" w:rsidRDefault="00954AB7" w:rsidP="004E3C82">
            <w:pPr>
              <w:pStyle w:val="TableBodyCopy"/>
            </w:pPr>
            <w:r>
              <w:t xml:space="preserve"> </w:t>
            </w:r>
          </w:p>
        </w:tc>
      </w:tr>
      <w:tr w:rsidR="00D22AE0" w:rsidRPr="00CC38F7" w14:paraId="7E34F2DF" w14:textId="77777777" w:rsidTr="09216635">
        <w:tblPrEx>
          <w:tblCellMar>
            <w:left w:w="108" w:type="dxa"/>
            <w:right w:w="108" w:type="dxa"/>
          </w:tblCellMar>
        </w:tblPrEx>
        <w:trPr>
          <w:cantSplit/>
          <w:trHeight w:val="395"/>
        </w:trPr>
        <w:tc>
          <w:tcPr>
            <w:tcW w:w="4894" w:type="dxa"/>
          </w:tcPr>
          <w:p w14:paraId="2003CA29" w14:textId="21427DB4" w:rsidR="00D22AE0" w:rsidRPr="000B3A45" w:rsidRDefault="000B3A45" w:rsidP="004E3C82">
            <w:pPr>
              <w:pStyle w:val="TableDescriptivestatements"/>
              <w:rPr>
                <w:rFonts w:eastAsia="Times New Roman"/>
              </w:rPr>
            </w:pPr>
            <w:r w:rsidRPr="0063542E">
              <w:lastRenderedPageBreak/>
              <w:t xml:space="preserve">Apply knowledge of a variety of physical education instructional models, strategies, materials, and technologies to </w:t>
            </w:r>
            <w:r>
              <w:t xml:space="preserve">promote students' physical literacy skills and </w:t>
            </w:r>
            <w:r w:rsidRPr="0063542E">
              <w:t xml:space="preserve">address specific purposes, objectives, </w:t>
            </w:r>
            <w:r>
              <w:t xml:space="preserve">and </w:t>
            </w:r>
            <w:r w:rsidRPr="0063542E">
              <w:t>learning goals.</w:t>
            </w:r>
          </w:p>
        </w:tc>
        <w:tc>
          <w:tcPr>
            <w:tcW w:w="864" w:type="dxa"/>
          </w:tcPr>
          <w:p w14:paraId="4C6F3FFD" w14:textId="26142BA1" w:rsidR="00D22AE0" w:rsidRDefault="00954AB7" w:rsidP="004E3C82">
            <w:pPr>
              <w:pStyle w:val="TableBodyCopy"/>
            </w:pPr>
            <w:r>
              <w:t xml:space="preserve"> </w:t>
            </w:r>
          </w:p>
        </w:tc>
        <w:tc>
          <w:tcPr>
            <w:tcW w:w="866" w:type="dxa"/>
          </w:tcPr>
          <w:p w14:paraId="62F6B67B" w14:textId="6EDA8D09" w:rsidR="00D22AE0" w:rsidRDefault="00954AB7" w:rsidP="004E3C82">
            <w:pPr>
              <w:pStyle w:val="TableBodyCopy"/>
            </w:pPr>
            <w:r>
              <w:t xml:space="preserve"> </w:t>
            </w:r>
          </w:p>
        </w:tc>
        <w:tc>
          <w:tcPr>
            <w:tcW w:w="864" w:type="dxa"/>
          </w:tcPr>
          <w:p w14:paraId="2DC38A44" w14:textId="51619265" w:rsidR="00D22AE0" w:rsidRDefault="00954AB7" w:rsidP="004E3C82">
            <w:pPr>
              <w:pStyle w:val="TableBodyCopy"/>
            </w:pPr>
            <w:r>
              <w:t xml:space="preserve"> </w:t>
            </w:r>
          </w:p>
        </w:tc>
        <w:tc>
          <w:tcPr>
            <w:tcW w:w="864" w:type="dxa"/>
          </w:tcPr>
          <w:p w14:paraId="419C16AA" w14:textId="273A1DE9" w:rsidR="00D22AE0" w:rsidRDefault="00954AB7" w:rsidP="004E3C82">
            <w:pPr>
              <w:pStyle w:val="TableBodyCopy"/>
            </w:pPr>
            <w:r>
              <w:t xml:space="preserve"> </w:t>
            </w:r>
          </w:p>
        </w:tc>
        <w:tc>
          <w:tcPr>
            <w:tcW w:w="864" w:type="dxa"/>
          </w:tcPr>
          <w:p w14:paraId="1C1E47EF" w14:textId="7B9A38BA" w:rsidR="00D22AE0" w:rsidRDefault="00954AB7" w:rsidP="004E3C82">
            <w:pPr>
              <w:pStyle w:val="TableBodyCopy"/>
            </w:pPr>
            <w:r>
              <w:t xml:space="preserve"> </w:t>
            </w:r>
          </w:p>
        </w:tc>
        <w:tc>
          <w:tcPr>
            <w:tcW w:w="864" w:type="dxa"/>
          </w:tcPr>
          <w:p w14:paraId="50BA5CF0" w14:textId="667F238A" w:rsidR="00D22AE0" w:rsidRDefault="00954AB7" w:rsidP="004E3C82">
            <w:pPr>
              <w:pStyle w:val="TableBodyCopy"/>
            </w:pPr>
            <w:r>
              <w:t xml:space="preserve"> </w:t>
            </w:r>
          </w:p>
        </w:tc>
        <w:tc>
          <w:tcPr>
            <w:tcW w:w="864" w:type="dxa"/>
          </w:tcPr>
          <w:p w14:paraId="188C371C" w14:textId="36835B98" w:rsidR="00D22AE0" w:rsidRDefault="00954AB7" w:rsidP="004E3C82">
            <w:pPr>
              <w:pStyle w:val="TableBodyCopy"/>
            </w:pPr>
            <w:r>
              <w:t xml:space="preserve"> </w:t>
            </w:r>
          </w:p>
        </w:tc>
        <w:tc>
          <w:tcPr>
            <w:tcW w:w="864" w:type="dxa"/>
          </w:tcPr>
          <w:p w14:paraId="562AF16E" w14:textId="685DB6B9" w:rsidR="00D22AE0" w:rsidRDefault="00954AB7" w:rsidP="004E3C82">
            <w:pPr>
              <w:pStyle w:val="TableBodyCopy"/>
            </w:pPr>
            <w:r>
              <w:t xml:space="preserve"> </w:t>
            </w:r>
          </w:p>
        </w:tc>
        <w:tc>
          <w:tcPr>
            <w:tcW w:w="864" w:type="dxa"/>
          </w:tcPr>
          <w:p w14:paraId="487CF502" w14:textId="6E37D59C" w:rsidR="00D22AE0" w:rsidRDefault="00954AB7" w:rsidP="004E3C82">
            <w:pPr>
              <w:pStyle w:val="TableBodyCopy"/>
            </w:pPr>
            <w:r>
              <w:t xml:space="preserve"> </w:t>
            </w:r>
          </w:p>
        </w:tc>
        <w:tc>
          <w:tcPr>
            <w:tcW w:w="864" w:type="dxa"/>
          </w:tcPr>
          <w:p w14:paraId="7CD024B7" w14:textId="6F0AABEB" w:rsidR="00D22AE0" w:rsidRDefault="00954AB7" w:rsidP="004E3C82">
            <w:pPr>
              <w:pStyle w:val="TableBodyCopy"/>
            </w:pPr>
            <w:r>
              <w:t xml:space="preserve"> </w:t>
            </w:r>
          </w:p>
        </w:tc>
        <w:tc>
          <w:tcPr>
            <w:tcW w:w="864" w:type="dxa"/>
          </w:tcPr>
          <w:p w14:paraId="581D7C43" w14:textId="07724618" w:rsidR="00D22AE0" w:rsidRDefault="00954AB7" w:rsidP="004E3C82">
            <w:pPr>
              <w:pStyle w:val="TableBodyCopy"/>
            </w:pPr>
            <w:r>
              <w:t xml:space="preserve"> </w:t>
            </w:r>
          </w:p>
        </w:tc>
      </w:tr>
      <w:tr w:rsidR="00D22AE0" w:rsidRPr="00CC38F7" w14:paraId="6072FFD4" w14:textId="77777777" w:rsidTr="09216635">
        <w:tblPrEx>
          <w:tblCellMar>
            <w:left w:w="108" w:type="dxa"/>
            <w:right w:w="108" w:type="dxa"/>
          </w:tblCellMar>
        </w:tblPrEx>
        <w:trPr>
          <w:cantSplit/>
          <w:trHeight w:val="395"/>
        </w:trPr>
        <w:tc>
          <w:tcPr>
            <w:tcW w:w="4894" w:type="dxa"/>
          </w:tcPr>
          <w:p w14:paraId="505661BA" w14:textId="57581D67" w:rsidR="00D22AE0" w:rsidRPr="000B3A45" w:rsidRDefault="000B3A45" w:rsidP="004E3C82">
            <w:pPr>
              <w:pStyle w:val="TableDescriptivestatements"/>
              <w:rPr>
                <w:rFonts w:eastAsia="Times New Roman"/>
              </w:rPr>
            </w:pPr>
            <w:r w:rsidRPr="0063542E">
              <w:t>Apply knowledge of contemporary physical education models and best</w:t>
            </w:r>
            <w:r>
              <w:t>-</w:t>
            </w:r>
            <w:r w:rsidRPr="0063542E">
              <w:t>practice guidelines to plan and implement learning opportunities that are appropriate for students' developmental characteristics and needs.</w:t>
            </w:r>
          </w:p>
        </w:tc>
        <w:tc>
          <w:tcPr>
            <w:tcW w:w="864" w:type="dxa"/>
          </w:tcPr>
          <w:p w14:paraId="1CEFFB35" w14:textId="45F7B39A" w:rsidR="00D22AE0" w:rsidRDefault="00954AB7" w:rsidP="004E3C82">
            <w:pPr>
              <w:pStyle w:val="TableBodyCopy"/>
            </w:pPr>
            <w:r>
              <w:t xml:space="preserve"> </w:t>
            </w:r>
          </w:p>
        </w:tc>
        <w:tc>
          <w:tcPr>
            <w:tcW w:w="866" w:type="dxa"/>
          </w:tcPr>
          <w:p w14:paraId="3D84E38A" w14:textId="4AB1ED37" w:rsidR="00D22AE0" w:rsidRDefault="00954AB7" w:rsidP="004E3C82">
            <w:pPr>
              <w:pStyle w:val="TableBodyCopy"/>
            </w:pPr>
            <w:r>
              <w:t xml:space="preserve"> </w:t>
            </w:r>
          </w:p>
        </w:tc>
        <w:tc>
          <w:tcPr>
            <w:tcW w:w="864" w:type="dxa"/>
          </w:tcPr>
          <w:p w14:paraId="2E1A0352" w14:textId="26E641C1" w:rsidR="00D22AE0" w:rsidRDefault="00954AB7" w:rsidP="004E3C82">
            <w:pPr>
              <w:pStyle w:val="TableBodyCopy"/>
            </w:pPr>
            <w:r>
              <w:t xml:space="preserve"> </w:t>
            </w:r>
          </w:p>
        </w:tc>
        <w:tc>
          <w:tcPr>
            <w:tcW w:w="864" w:type="dxa"/>
          </w:tcPr>
          <w:p w14:paraId="36FE20A1" w14:textId="6A755CBB" w:rsidR="00D22AE0" w:rsidRDefault="00954AB7" w:rsidP="004E3C82">
            <w:pPr>
              <w:pStyle w:val="TableBodyCopy"/>
            </w:pPr>
            <w:r>
              <w:t xml:space="preserve"> </w:t>
            </w:r>
          </w:p>
        </w:tc>
        <w:tc>
          <w:tcPr>
            <w:tcW w:w="864" w:type="dxa"/>
          </w:tcPr>
          <w:p w14:paraId="4E369109" w14:textId="3373670C" w:rsidR="00D22AE0" w:rsidRDefault="00954AB7" w:rsidP="004E3C82">
            <w:pPr>
              <w:pStyle w:val="TableBodyCopy"/>
            </w:pPr>
            <w:r>
              <w:t xml:space="preserve"> </w:t>
            </w:r>
          </w:p>
        </w:tc>
        <w:tc>
          <w:tcPr>
            <w:tcW w:w="864" w:type="dxa"/>
          </w:tcPr>
          <w:p w14:paraId="1E66EA3A" w14:textId="6D450D86" w:rsidR="00D22AE0" w:rsidRDefault="00954AB7" w:rsidP="004E3C82">
            <w:pPr>
              <w:pStyle w:val="TableBodyCopy"/>
            </w:pPr>
            <w:r>
              <w:t xml:space="preserve"> </w:t>
            </w:r>
          </w:p>
        </w:tc>
        <w:tc>
          <w:tcPr>
            <w:tcW w:w="864" w:type="dxa"/>
          </w:tcPr>
          <w:p w14:paraId="6D347262" w14:textId="0D24C98A" w:rsidR="00D22AE0" w:rsidRDefault="00954AB7" w:rsidP="004E3C82">
            <w:pPr>
              <w:pStyle w:val="TableBodyCopy"/>
            </w:pPr>
            <w:r>
              <w:t xml:space="preserve"> </w:t>
            </w:r>
          </w:p>
        </w:tc>
        <w:tc>
          <w:tcPr>
            <w:tcW w:w="864" w:type="dxa"/>
          </w:tcPr>
          <w:p w14:paraId="1015061A" w14:textId="57547059" w:rsidR="00D22AE0" w:rsidRDefault="00954AB7" w:rsidP="004E3C82">
            <w:pPr>
              <w:pStyle w:val="TableBodyCopy"/>
            </w:pPr>
            <w:r>
              <w:t xml:space="preserve"> </w:t>
            </w:r>
          </w:p>
        </w:tc>
        <w:tc>
          <w:tcPr>
            <w:tcW w:w="864" w:type="dxa"/>
          </w:tcPr>
          <w:p w14:paraId="1197C786" w14:textId="5D66EF88" w:rsidR="00D22AE0" w:rsidRDefault="00954AB7" w:rsidP="004E3C82">
            <w:pPr>
              <w:pStyle w:val="TableBodyCopy"/>
            </w:pPr>
            <w:r>
              <w:t xml:space="preserve"> </w:t>
            </w:r>
          </w:p>
        </w:tc>
        <w:tc>
          <w:tcPr>
            <w:tcW w:w="864" w:type="dxa"/>
          </w:tcPr>
          <w:p w14:paraId="06CE1C60" w14:textId="51000F25" w:rsidR="00D22AE0" w:rsidRDefault="00954AB7" w:rsidP="004E3C82">
            <w:pPr>
              <w:pStyle w:val="TableBodyCopy"/>
            </w:pPr>
            <w:r>
              <w:t xml:space="preserve"> </w:t>
            </w:r>
          </w:p>
        </w:tc>
        <w:tc>
          <w:tcPr>
            <w:tcW w:w="864" w:type="dxa"/>
          </w:tcPr>
          <w:p w14:paraId="2C23474C" w14:textId="0A51D703" w:rsidR="00D22AE0" w:rsidRDefault="00954AB7" w:rsidP="004E3C82">
            <w:pPr>
              <w:pStyle w:val="TableBodyCopy"/>
            </w:pPr>
            <w:r>
              <w:t xml:space="preserve"> </w:t>
            </w:r>
          </w:p>
        </w:tc>
      </w:tr>
      <w:tr w:rsidR="00D22AE0" w:rsidRPr="00CC38F7" w14:paraId="36C39402" w14:textId="77777777" w:rsidTr="09216635">
        <w:tblPrEx>
          <w:tblCellMar>
            <w:left w:w="108" w:type="dxa"/>
            <w:right w:w="108" w:type="dxa"/>
          </w:tblCellMar>
        </w:tblPrEx>
        <w:trPr>
          <w:cantSplit/>
          <w:trHeight w:val="395"/>
        </w:trPr>
        <w:tc>
          <w:tcPr>
            <w:tcW w:w="4894" w:type="dxa"/>
          </w:tcPr>
          <w:p w14:paraId="36CD6453" w14:textId="1056B5FD" w:rsidR="00870467" w:rsidRPr="000B3A45" w:rsidRDefault="000B3A45" w:rsidP="004E3C82">
            <w:pPr>
              <w:pStyle w:val="TableDescriptivestatements"/>
              <w:rPr>
                <w:rFonts w:eastAsia="Times New Roman"/>
              </w:rPr>
            </w:pPr>
            <w:r w:rsidRPr="0063542E">
              <w:t>Demonstrate knowledge of how to create, modify, and adapt physical education activities, games, rules, equipment, and settings to ensure that all students have an equitable opportunity to participate</w:t>
            </w:r>
            <w:r>
              <w:t xml:space="preserve"> and</w:t>
            </w:r>
            <w:r w:rsidRPr="0063542E">
              <w:t xml:space="preserve"> be successful</w:t>
            </w:r>
            <w:r>
              <w:t xml:space="preserve"> in</w:t>
            </w:r>
            <w:r w:rsidRPr="0063542E">
              <w:t xml:space="preserve"> physical activit</w:t>
            </w:r>
            <w:r>
              <w:t>ies</w:t>
            </w:r>
            <w:r w:rsidRPr="0063542E">
              <w:t>.</w:t>
            </w:r>
          </w:p>
        </w:tc>
        <w:tc>
          <w:tcPr>
            <w:tcW w:w="864" w:type="dxa"/>
          </w:tcPr>
          <w:p w14:paraId="008E84BF" w14:textId="00B23608" w:rsidR="00D22AE0" w:rsidRDefault="00954AB7" w:rsidP="004E3C82">
            <w:pPr>
              <w:pStyle w:val="TableBodyCopy"/>
            </w:pPr>
            <w:r>
              <w:t xml:space="preserve"> </w:t>
            </w:r>
          </w:p>
        </w:tc>
        <w:tc>
          <w:tcPr>
            <w:tcW w:w="866" w:type="dxa"/>
          </w:tcPr>
          <w:p w14:paraId="76873686" w14:textId="4FCF7D43" w:rsidR="00D22AE0" w:rsidRDefault="00954AB7" w:rsidP="004E3C82">
            <w:pPr>
              <w:pStyle w:val="TableBodyCopy"/>
            </w:pPr>
            <w:r>
              <w:t xml:space="preserve"> </w:t>
            </w:r>
          </w:p>
        </w:tc>
        <w:tc>
          <w:tcPr>
            <w:tcW w:w="864" w:type="dxa"/>
          </w:tcPr>
          <w:p w14:paraId="3C43BA27" w14:textId="6605618F" w:rsidR="00D22AE0" w:rsidRDefault="00954AB7" w:rsidP="004E3C82">
            <w:pPr>
              <w:pStyle w:val="TableBodyCopy"/>
            </w:pPr>
            <w:r>
              <w:t xml:space="preserve"> </w:t>
            </w:r>
          </w:p>
        </w:tc>
        <w:tc>
          <w:tcPr>
            <w:tcW w:w="864" w:type="dxa"/>
          </w:tcPr>
          <w:p w14:paraId="0D4938C5" w14:textId="777C97AB" w:rsidR="00D22AE0" w:rsidRDefault="00954AB7" w:rsidP="004E3C82">
            <w:pPr>
              <w:pStyle w:val="TableBodyCopy"/>
            </w:pPr>
            <w:r>
              <w:t xml:space="preserve"> </w:t>
            </w:r>
          </w:p>
        </w:tc>
        <w:tc>
          <w:tcPr>
            <w:tcW w:w="864" w:type="dxa"/>
          </w:tcPr>
          <w:p w14:paraId="4D13A5CC" w14:textId="01D36A78" w:rsidR="00D22AE0" w:rsidRDefault="00954AB7" w:rsidP="004E3C82">
            <w:pPr>
              <w:pStyle w:val="TableBodyCopy"/>
            </w:pPr>
            <w:r>
              <w:t xml:space="preserve"> </w:t>
            </w:r>
          </w:p>
        </w:tc>
        <w:tc>
          <w:tcPr>
            <w:tcW w:w="864" w:type="dxa"/>
          </w:tcPr>
          <w:p w14:paraId="05CC60D9" w14:textId="26A82E13" w:rsidR="00D22AE0" w:rsidRDefault="00954AB7" w:rsidP="004E3C82">
            <w:pPr>
              <w:pStyle w:val="TableBodyCopy"/>
            </w:pPr>
            <w:r>
              <w:t xml:space="preserve"> </w:t>
            </w:r>
          </w:p>
        </w:tc>
        <w:tc>
          <w:tcPr>
            <w:tcW w:w="864" w:type="dxa"/>
          </w:tcPr>
          <w:p w14:paraId="0CAC213A" w14:textId="1CFC5664" w:rsidR="00D22AE0" w:rsidRDefault="00954AB7" w:rsidP="004E3C82">
            <w:pPr>
              <w:pStyle w:val="TableBodyCopy"/>
            </w:pPr>
            <w:r>
              <w:t xml:space="preserve"> </w:t>
            </w:r>
          </w:p>
        </w:tc>
        <w:tc>
          <w:tcPr>
            <w:tcW w:w="864" w:type="dxa"/>
          </w:tcPr>
          <w:p w14:paraId="428370FB" w14:textId="178AE963" w:rsidR="00D22AE0" w:rsidRDefault="00954AB7" w:rsidP="004E3C82">
            <w:pPr>
              <w:pStyle w:val="TableBodyCopy"/>
            </w:pPr>
            <w:r>
              <w:t xml:space="preserve"> </w:t>
            </w:r>
          </w:p>
        </w:tc>
        <w:tc>
          <w:tcPr>
            <w:tcW w:w="864" w:type="dxa"/>
          </w:tcPr>
          <w:p w14:paraId="47922EE4" w14:textId="47283123" w:rsidR="00D22AE0" w:rsidRDefault="00954AB7" w:rsidP="004E3C82">
            <w:pPr>
              <w:pStyle w:val="TableBodyCopy"/>
            </w:pPr>
            <w:r>
              <w:t xml:space="preserve"> </w:t>
            </w:r>
          </w:p>
        </w:tc>
        <w:tc>
          <w:tcPr>
            <w:tcW w:w="864" w:type="dxa"/>
          </w:tcPr>
          <w:p w14:paraId="4E1DB546" w14:textId="6BF1F211" w:rsidR="00D22AE0" w:rsidRDefault="00954AB7" w:rsidP="004E3C82">
            <w:pPr>
              <w:pStyle w:val="TableBodyCopy"/>
            </w:pPr>
            <w:r>
              <w:t xml:space="preserve"> </w:t>
            </w:r>
          </w:p>
        </w:tc>
        <w:tc>
          <w:tcPr>
            <w:tcW w:w="864" w:type="dxa"/>
          </w:tcPr>
          <w:p w14:paraId="64C00D1A" w14:textId="3BE054A9" w:rsidR="00D22AE0" w:rsidRDefault="00954AB7" w:rsidP="004E3C82">
            <w:pPr>
              <w:pStyle w:val="TableBodyCopy"/>
            </w:pPr>
            <w:r>
              <w:t xml:space="preserve"> </w:t>
            </w:r>
          </w:p>
        </w:tc>
      </w:tr>
      <w:tr w:rsidR="00AA5AF2" w:rsidRPr="00CC38F7" w14:paraId="2FA9B881" w14:textId="77777777" w:rsidTr="09216635">
        <w:tblPrEx>
          <w:tblCellMar>
            <w:left w:w="108" w:type="dxa"/>
            <w:right w:w="108" w:type="dxa"/>
          </w:tblCellMar>
        </w:tblPrEx>
        <w:trPr>
          <w:cantSplit/>
          <w:trHeight w:val="395"/>
        </w:trPr>
        <w:tc>
          <w:tcPr>
            <w:tcW w:w="4894" w:type="dxa"/>
          </w:tcPr>
          <w:p w14:paraId="0A00AD6E" w14:textId="23DF12A1" w:rsidR="00AA5AF2" w:rsidRPr="000B3A45" w:rsidRDefault="000B3A45" w:rsidP="004E3C82">
            <w:pPr>
              <w:pStyle w:val="TableDescriptivestatements"/>
              <w:rPr>
                <w:rFonts w:eastAsia="Times New Roman"/>
              </w:rPr>
            </w:pPr>
            <w:r>
              <w:t xml:space="preserve">Apply </w:t>
            </w:r>
            <w:r w:rsidRPr="0063542E">
              <w:t>understanding</w:t>
            </w:r>
            <w:r>
              <w:t xml:space="preserve"> of </w:t>
            </w:r>
            <w:r w:rsidRPr="0063542E">
              <w:t>assessment methods and technologies used in physical education</w:t>
            </w:r>
            <w:r>
              <w:t>, including interpretation and implementation of assessments</w:t>
            </w:r>
            <w:r w:rsidRPr="0063542E">
              <w:t xml:space="preserve"> (e.g.,</w:t>
            </w:r>
            <w:r>
              <w:t> </w:t>
            </w:r>
            <w:r w:rsidRPr="0063542E">
              <w:t>observation, authentic performance assessment, fitness tests, journals, peer coaching).</w:t>
            </w:r>
          </w:p>
        </w:tc>
        <w:tc>
          <w:tcPr>
            <w:tcW w:w="864" w:type="dxa"/>
          </w:tcPr>
          <w:p w14:paraId="5709FF25" w14:textId="5F378291" w:rsidR="00AA5AF2" w:rsidRDefault="00954AB7" w:rsidP="004E3C82">
            <w:pPr>
              <w:pStyle w:val="TableBodyCopy"/>
            </w:pPr>
            <w:r>
              <w:t xml:space="preserve"> </w:t>
            </w:r>
          </w:p>
        </w:tc>
        <w:tc>
          <w:tcPr>
            <w:tcW w:w="866" w:type="dxa"/>
          </w:tcPr>
          <w:p w14:paraId="358E1266" w14:textId="6F98DEB2" w:rsidR="00AA5AF2" w:rsidRDefault="00954AB7" w:rsidP="004E3C82">
            <w:pPr>
              <w:pStyle w:val="TableBodyCopy"/>
            </w:pPr>
            <w:r>
              <w:t xml:space="preserve"> </w:t>
            </w:r>
          </w:p>
        </w:tc>
        <w:tc>
          <w:tcPr>
            <w:tcW w:w="864" w:type="dxa"/>
          </w:tcPr>
          <w:p w14:paraId="2664925F" w14:textId="56A453B1" w:rsidR="00AA5AF2" w:rsidRDefault="00954AB7" w:rsidP="004E3C82">
            <w:pPr>
              <w:pStyle w:val="TableBodyCopy"/>
            </w:pPr>
            <w:r>
              <w:t xml:space="preserve"> </w:t>
            </w:r>
          </w:p>
        </w:tc>
        <w:tc>
          <w:tcPr>
            <w:tcW w:w="864" w:type="dxa"/>
          </w:tcPr>
          <w:p w14:paraId="7B500CA4" w14:textId="792B7F0B" w:rsidR="00AA5AF2" w:rsidRDefault="00954AB7" w:rsidP="004E3C82">
            <w:pPr>
              <w:pStyle w:val="TableBodyCopy"/>
            </w:pPr>
            <w:r>
              <w:t xml:space="preserve"> </w:t>
            </w:r>
          </w:p>
        </w:tc>
        <w:tc>
          <w:tcPr>
            <w:tcW w:w="864" w:type="dxa"/>
          </w:tcPr>
          <w:p w14:paraId="4901F061" w14:textId="14B5CFB8" w:rsidR="00AA5AF2" w:rsidRDefault="00954AB7" w:rsidP="004E3C82">
            <w:pPr>
              <w:pStyle w:val="TableBodyCopy"/>
            </w:pPr>
            <w:r>
              <w:t xml:space="preserve"> </w:t>
            </w:r>
          </w:p>
        </w:tc>
        <w:tc>
          <w:tcPr>
            <w:tcW w:w="864" w:type="dxa"/>
          </w:tcPr>
          <w:p w14:paraId="6A6F9C5E" w14:textId="1DEE901A" w:rsidR="00AA5AF2" w:rsidRDefault="00954AB7" w:rsidP="004E3C82">
            <w:pPr>
              <w:pStyle w:val="TableBodyCopy"/>
            </w:pPr>
            <w:r>
              <w:t xml:space="preserve"> </w:t>
            </w:r>
          </w:p>
        </w:tc>
        <w:tc>
          <w:tcPr>
            <w:tcW w:w="864" w:type="dxa"/>
          </w:tcPr>
          <w:p w14:paraId="56CEA7E6" w14:textId="641AE925" w:rsidR="00AA5AF2" w:rsidRDefault="00954AB7" w:rsidP="004E3C82">
            <w:pPr>
              <w:pStyle w:val="TableBodyCopy"/>
            </w:pPr>
            <w:r>
              <w:t xml:space="preserve"> </w:t>
            </w:r>
          </w:p>
        </w:tc>
        <w:tc>
          <w:tcPr>
            <w:tcW w:w="864" w:type="dxa"/>
          </w:tcPr>
          <w:p w14:paraId="510C1605" w14:textId="776F1704" w:rsidR="00AA5AF2" w:rsidRDefault="00954AB7" w:rsidP="004E3C82">
            <w:pPr>
              <w:pStyle w:val="TableBodyCopy"/>
            </w:pPr>
            <w:r>
              <w:t xml:space="preserve"> </w:t>
            </w:r>
          </w:p>
        </w:tc>
        <w:tc>
          <w:tcPr>
            <w:tcW w:w="864" w:type="dxa"/>
          </w:tcPr>
          <w:p w14:paraId="57B59422" w14:textId="7BD2E7D7" w:rsidR="00AA5AF2" w:rsidRDefault="00954AB7" w:rsidP="004E3C82">
            <w:pPr>
              <w:pStyle w:val="TableBodyCopy"/>
            </w:pPr>
            <w:r>
              <w:t xml:space="preserve"> </w:t>
            </w:r>
          </w:p>
        </w:tc>
        <w:tc>
          <w:tcPr>
            <w:tcW w:w="864" w:type="dxa"/>
          </w:tcPr>
          <w:p w14:paraId="6C00BFC7" w14:textId="651518D1" w:rsidR="00AA5AF2" w:rsidRDefault="00954AB7" w:rsidP="004E3C82">
            <w:pPr>
              <w:pStyle w:val="TableBodyCopy"/>
            </w:pPr>
            <w:r>
              <w:t xml:space="preserve"> </w:t>
            </w:r>
          </w:p>
        </w:tc>
        <w:tc>
          <w:tcPr>
            <w:tcW w:w="864" w:type="dxa"/>
          </w:tcPr>
          <w:p w14:paraId="73CA36EB" w14:textId="7565F18C" w:rsidR="00AA5AF2" w:rsidRDefault="00954AB7" w:rsidP="004E3C82">
            <w:pPr>
              <w:pStyle w:val="TableBodyCopy"/>
            </w:pPr>
            <w:r>
              <w:t xml:space="preserve"> </w:t>
            </w:r>
          </w:p>
        </w:tc>
      </w:tr>
      <w:tr w:rsidR="00AA5AF2" w:rsidRPr="00CC38F7" w14:paraId="54A883BD" w14:textId="77777777" w:rsidTr="09216635">
        <w:tblPrEx>
          <w:tblCellMar>
            <w:left w:w="108" w:type="dxa"/>
            <w:right w:w="108" w:type="dxa"/>
          </w:tblCellMar>
        </w:tblPrEx>
        <w:trPr>
          <w:cantSplit/>
          <w:trHeight w:val="395"/>
        </w:trPr>
        <w:tc>
          <w:tcPr>
            <w:tcW w:w="4894" w:type="dxa"/>
          </w:tcPr>
          <w:p w14:paraId="152E5DE8" w14:textId="38DD6418" w:rsidR="00AA5AF2" w:rsidRPr="00350AAF" w:rsidRDefault="000B3A45" w:rsidP="004E3C82">
            <w:pPr>
              <w:pStyle w:val="TableDescriptivestatements"/>
            </w:pPr>
            <w:r w:rsidRPr="00070B57">
              <w:t>Apply knowledge of methods and criteria for analyzing fitness and performance data and for promoting students' data literacy and data analysis skills in the context of physical activity and health</w:t>
            </w:r>
            <w:r>
              <w:t>.</w:t>
            </w:r>
          </w:p>
        </w:tc>
        <w:tc>
          <w:tcPr>
            <w:tcW w:w="864" w:type="dxa"/>
          </w:tcPr>
          <w:p w14:paraId="2ED53DE9" w14:textId="62F09014" w:rsidR="00AA5AF2" w:rsidRDefault="00954AB7" w:rsidP="004E3C82">
            <w:pPr>
              <w:pStyle w:val="TableBodyCopy"/>
            </w:pPr>
            <w:r>
              <w:t xml:space="preserve"> </w:t>
            </w:r>
          </w:p>
        </w:tc>
        <w:tc>
          <w:tcPr>
            <w:tcW w:w="866" w:type="dxa"/>
          </w:tcPr>
          <w:p w14:paraId="45B4E910" w14:textId="41D431CC" w:rsidR="00AA5AF2" w:rsidRDefault="00954AB7" w:rsidP="004E3C82">
            <w:pPr>
              <w:pStyle w:val="TableBodyCopy"/>
            </w:pPr>
            <w:r>
              <w:t xml:space="preserve"> </w:t>
            </w:r>
          </w:p>
        </w:tc>
        <w:tc>
          <w:tcPr>
            <w:tcW w:w="864" w:type="dxa"/>
          </w:tcPr>
          <w:p w14:paraId="485DE759" w14:textId="0487337C" w:rsidR="00AA5AF2" w:rsidRDefault="00954AB7" w:rsidP="004E3C82">
            <w:pPr>
              <w:pStyle w:val="TableBodyCopy"/>
            </w:pPr>
            <w:r>
              <w:t xml:space="preserve"> </w:t>
            </w:r>
          </w:p>
        </w:tc>
        <w:tc>
          <w:tcPr>
            <w:tcW w:w="864" w:type="dxa"/>
          </w:tcPr>
          <w:p w14:paraId="558127AF" w14:textId="51CEBD64" w:rsidR="00AA5AF2" w:rsidRDefault="00954AB7" w:rsidP="004E3C82">
            <w:pPr>
              <w:pStyle w:val="TableBodyCopy"/>
            </w:pPr>
            <w:r>
              <w:t xml:space="preserve"> </w:t>
            </w:r>
          </w:p>
        </w:tc>
        <w:tc>
          <w:tcPr>
            <w:tcW w:w="864" w:type="dxa"/>
          </w:tcPr>
          <w:p w14:paraId="56DC430F" w14:textId="034478A7" w:rsidR="00AA5AF2" w:rsidRDefault="00954AB7" w:rsidP="004E3C82">
            <w:pPr>
              <w:pStyle w:val="TableBodyCopy"/>
            </w:pPr>
            <w:r>
              <w:t xml:space="preserve"> </w:t>
            </w:r>
          </w:p>
        </w:tc>
        <w:tc>
          <w:tcPr>
            <w:tcW w:w="864" w:type="dxa"/>
          </w:tcPr>
          <w:p w14:paraId="5B057229" w14:textId="74D5518B" w:rsidR="00AA5AF2" w:rsidRDefault="00954AB7" w:rsidP="004E3C82">
            <w:pPr>
              <w:pStyle w:val="TableBodyCopy"/>
            </w:pPr>
            <w:r>
              <w:t xml:space="preserve"> </w:t>
            </w:r>
          </w:p>
        </w:tc>
        <w:tc>
          <w:tcPr>
            <w:tcW w:w="864" w:type="dxa"/>
          </w:tcPr>
          <w:p w14:paraId="7AF97551" w14:textId="36A62827" w:rsidR="00AA5AF2" w:rsidRDefault="00954AB7" w:rsidP="004E3C82">
            <w:pPr>
              <w:pStyle w:val="TableBodyCopy"/>
            </w:pPr>
            <w:r>
              <w:t xml:space="preserve"> </w:t>
            </w:r>
          </w:p>
        </w:tc>
        <w:tc>
          <w:tcPr>
            <w:tcW w:w="864" w:type="dxa"/>
          </w:tcPr>
          <w:p w14:paraId="4F16B03E" w14:textId="1F5F24E1" w:rsidR="00AA5AF2" w:rsidRDefault="00954AB7" w:rsidP="004E3C82">
            <w:pPr>
              <w:pStyle w:val="TableBodyCopy"/>
            </w:pPr>
            <w:r>
              <w:t xml:space="preserve"> </w:t>
            </w:r>
          </w:p>
        </w:tc>
        <w:tc>
          <w:tcPr>
            <w:tcW w:w="864" w:type="dxa"/>
          </w:tcPr>
          <w:p w14:paraId="34741244" w14:textId="201694DF" w:rsidR="00AA5AF2" w:rsidRDefault="00954AB7" w:rsidP="004E3C82">
            <w:pPr>
              <w:pStyle w:val="TableBodyCopy"/>
            </w:pPr>
            <w:r>
              <w:t xml:space="preserve"> </w:t>
            </w:r>
          </w:p>
        </w:tc>
        <w:tc>
          <w:tcPr>
            <w:tcW w:w="864" w:type="dxa"/>
          </w:tcPr>
          <w:p w14:paraId="63ED8914" w14:textId="1D59ED48" w:rsidR="00AA5AF2" w:rsidRDefault="00954AB7" w:rsidP="004E3C82">
            <w:pPr>
              <w:pStyle w:val="TableBodyCopy"/>
            </w:pPr>
            <w:r>
              <w:t xml:space="preserve"> </w:t>
            </w:r>
          </w:p>
        </w:tc>
        <w:tc>
          <w:tcPr>
            <w:tcW w:w="864" w:type="dxa"/>
          </w:tcPr>
          <w:p w14:paraId="2AB09DF5" w14:textId="1DF09476" w:rsidR="00AA5AF2" w:rsidRDefault="00954AB7" w:rsidP="004E3C82">
            <w:pPr>
              <w:pStyle w:val="TableBodyCopy"/>
            </w:pPr>
            <w:r>
              <w:t xml:space="preserve"> </w:t>
            </w:r>
          </w:p>
        </w:tc>
      </w:tr>
      <w:tr w:rsidR="00D22AE0" w:rsidRPr="00CC38F7" w14:paraId="61E79960" w14:textId="77777777" w:rsidTr="09216635">
        <w:tblPrEx>
          <w:tblCellMar>
            <w:left w:w="108" w:type="dxa"/>
            <w:right w:w="108" w:type="dxa"/>
          </w:tblCellMar>
        </w:tblPrEx>
        <w:trPr>
          <w:cantSplit/>
          <w:trHeight w:val="395"/>
        </w:trPr>
        <w:tc>
          <w:tcPr>
            <w:tcW w:w="4894" w:type="dxa"/>
          </w:tcPr>
          <w:p w14:paraId="6842D9AA" w14:textId="28C5904C" w:rsidR="00870467" w:rsidRPr="000B3A45" w:rsidRDefault="000B3A45" w:rsidP="004E3C82">
            <w:pPr>
              <w:pStyle w:val="TableBodyCopy"/>
            </w:pPr>
            <w:r w:rsidRPr="000B3A45">
              <w:lastRenderedPageBreak/>
              <w:t>Competency 008 (Learning Environments):  Demonstrate understanding of factors relevant to learning and performance in physical education and of how to create learning environments and opportunities that promote students' development in various domains (e.g., cognitive, social, emotional).</w:t>
            </w:r>
          </w:p>
        </w:tc>
        <w:tc>
          <w:tcPr>
            <w:tcW w:w="864" w:type="dxa"/>
          </w:tcPr>
          <w:p w14:paraId="67A54EA9" w14:textId="317C3A46" w:rsidR="00D22AE0" w:rsidRDefault="00954AB7" w:rsidP="004E3C82">
            <w:pPr>
              <w:pStyle w:val="TableBodyCopy"/>
            </w:pPr>
            <w:r>
              <w:t xml:space="preserve"> </w:t>
            </w:r>
          </w:p>
        </w:tc>
        <w:tc>
          <w:tcPr>
            <w:tcW w:w="866" w:type="dxa"/>
          </w:tcPr>
          <w:p w14:paraId="4BC7858E" w14:textId="05D46D3E" w:rsidR="00D22AE0" w:rsidRDefault="00954AB7" w:rsidP="004E3C82">
            <w:pPr>
              <w:pStyle w:val="TableBodyCopy"/>
            </w:pPr>
            <w:r>
              <w:t xml:space="preserve"> </w:t>
            </w:r>
          </w:p>
        </w:tc>
        <w:tc>
          <w:tcPr>
            <w:tcW w:w="864" w:type="dxa"/>
          </w:tcPr>
          <w:p w14:paraId="405B8276" w14:textId="416FA6E2" w:rsidR="00D22AE0" w:rsidRDefault="00954AB7" w:rsidP="004E3C82">
            <w:pPr>
              <w:pStyle w:val="TableBodyCopy"/>
            </w:pPr>
            <w:r>
              <w:t xml:space="preserve"> </w:t>
            </w:r>
          </w:p>
        </w:tc>
        <w:tc>
          <w:tcPr>
            <w:tcW w:w="864" w:type="dxa"/>
          </w:tcPr>
          <w:p w14:paraId="11A8B599" w14:textId="73621140" w:rsidR="00D22AE0" w:rsidRDefault="00954AB7" w:rsidP="004E3C82">
            <w:pPr>
              <w:pStyle w:val="TableBodyCopy"/>
            </w:pPr>
            <w:r>
              <w:t xml:space="preserve"> </w:t>
            </w:r>
          </w:p>
        </w:tc>
        <w:tc>
          <w:tcPr>
            <w:tcW w:w="864" w:type="dxa"/>
          </w:tcPr>
          <w:p w14:paraId="104B6210" w14:textId="143CCCB3" w:rsidR="00D22AE0" w:rsidRDefault="00954AB7" w:rsidP="004E3C82">
            <w:pPr>
              <w:pStyle w:val="TableBodyCopy"/>
            </w:pPr>
            <w:r>
              <w:t xml:space="preserve"> </w:t>
            </w:r>
          </w:p>
        </w:tc>
        <w:tc>
          <w:tcPr>
            <w:tcW w:w="864" w:type="dxa"/>
          </w:tcPr>
          <w:p w14:paraId="36FDAB1F" w14:textId="7B8599A9" w:rsidR="00D22AE0" w:rsidRDefault="00954AB7" w:rsidP="004E3C82">
            <w:pPr>
              <w:pStyle w:val="TableBodyCopy"/>
            </w:pPr>
            <w:r>
              <w:t xml:space="preserve"> </w:t>
            </w:r>
          </w:p>
        </w:tc>
        <w:tc>
          <w:tcPr>
            <w:tcW w:w="864" w:type="dxa"/>
          </w:tcPr>
          <w:p w14:paraId="3C9A9DA7" w14:textId="4F64CFCC" w:rsidR="00D22AE0" w:rsidRDefault="00954AB7" w:rsidP="004E3C82">
            <w:pPr>
              <w:pStyle w:val="TableBodyCopy"/>
            </w:pPr>
            <w:r>
              <w:t xml:space="preserve"> </w:t>
            </w:r>
          </w:p>
        </w:tc>
        <w:tc>
          <w:tcPr>
            <w:tcW w:w="864" w:type="dxa"/>
          </w:tcPr>
          <w:p w14:paraId="129EDDE5" w14:textId="6984920F" w:rsidR="00D22AE0" w:rsidRDefault="00954AB7" w:rsidP="004E3C82">
            <w:pPr>
              <w:pStyle w:val="TableBodyCopy"/>
            </w:pPr>
            <w:r>
              <w:t xml:space="preserve"> </w:t>
            </w:r>
          </w:p>
        </w:tc>
        <w:tc>
          <w:tcPr>
            <w:tcW w:w="864" w:type="dxa"/>
          </w:tcPr>
          <w:p w14:paraId="73B365F1" w14:textId="1DE43832" w:rsidR="00D22AE0" w:rsidRDefault="00954AB7" w:rsidP="004E3C82">
            <w:pPr>
              <w:pStyle w:val="TableBodyCopy"/>
            </w:pPr>
            <w:r>
              <w:t xml:space="preserve"> </w:t>
            </w:r>
          </w:p>
        </w:tc>
        <w:tc>
          <w:tcPr>
            <w:tcW w:w="864" w:type="dxa"/>
          </w:tcPr>
          <w:p w14:paraId="445AC0E4" w14:textId="574C9B79" w:rsidR="00D22AE0" w:rsidRDefault="00954AB7" w:rsidP="004E3C82">
            <w:pPr>
              <w:pStyle w:val="TableBodyCopy"/>
            </w:pPr>
            <w:r>
              <w:t xml:space="preserve"> </w:t>
            </w:r>
          </w:p>
        </w:tc>
        <w:tc>
          <w:tcPr>
            <w:tcW w:w="864" w:type="dxa"/>
          </w:tcPr>
          <w:p w14:paraId="68A6CBDC" w14:textId="30F54B79" w:rsidR="00D22AE0" w:rsidRDefault="00954AB7" w:rsidP="004E3C82">
            <w:pPr>
              <w:pStyle w:val="TableBodyCopy"/>
            </w:pPr>
            <w:r>
              <w:t xml:space="preserve"> </w:t>
            </w:r>
          </w:p>
        </w:tc>
      </w:tr>
      <w:tr w:rsidR="004C5F38" w:rsidRPr="00CC38F7" w14:paraId="5D8B1E78" w14:textId="77777777" w:rsidTr="09216635">
        <w:tblPrEx>
          <w:tblCellMar>
            <w:left w:w="108" w:type="dxa"/>
            <w:right w:w="108" w:type="dxa"/>
          </w:tblCellMar>
        </w:tblPrEx>
        <w:trPr>
          <w:cantSplit/>
          <w:trHeight w:val="395"/>
          <w:tblHeader/>
        </w:trPr>
        <w:tc>
          <w:tcPr>
            <w:tcW w:w="4894" w:type="dxa"/>
          </w:tcPr>
          <w:p w14:paraId="437B2B9F" w14:textId="480F2546" w:rsidR="004C5F38" w:rsidRPr="004E3C82" w:rsidRDefault="000B3A45" w:rsidP="004E3C82">
            <w:pPr>
              <w:pStyle w:val="TableDescriptivestatements"/>
              <w:numPr>
                <w:ilvl w:val="0"/>
                <w:numId w:val="27"/>
              </w:numPr>
              <w:rPr>
                <w:rFonts w:eastAsia="Times New Roman"/>
              </w:rPr>
            </w:pPr>
            <w:r w:rsidRPr="0063542E">
              <w:t xml:space="preserve">Analyze ways in which </w:t>
            </w:r>
            <w:r>
              <w:t xml:space="preserve">social, behavioral, environmental, </w:t>
            </w:r>
            <w:r w:rsidRPr="0063542E">
              <w:t>developmental</w:t>
            </w:r>
            <w:r>
              <w:t>,</w:t>
            </w:r>
            <w:r w:rsidRPr="0063542E">
              <w:t xml:space="preserve"> </w:t>
            </w:r>
            <w:r>
              <w:t>and other factors (e.g., </w:t>
            </w:r>
            <w:r w:rsidRPr="0063542E">
              <w:t xml:space="preserve">peers, </w:t>
            </w:r>
            <w:r>
              <w:t xml:space="preserve">mass </w:t>
            </w:r>
            <w:r w:rsidRPr="0063542E">
              <w:t>media messages</w:t>
            </w:r>
            <w:r>
              <w:t>,</w:t>
            </w:r>
            <w:r w:rsidRPr="0063542E">
              <w:t xml:space="preserve"> </w:t>
            </w:r>
            <w:r>
              <w:t xml:space="preserve">social media, prior experience, </w:t>
            </w:r>
            <w:r w:rsidRPr="0063542E">
              <w:t xml:space="preserve">cultural background, family </w:t>
            </w:r>
            <w:r>
              <w:t>history</w:t>
            </w:r>
            <w:r w:rsidRPr="0063542E">
              <w:t>, body image, skill level) influence students' attitudes toward and engagement in physical activity.</w:t>
            </w:r>
          </w:p>
        </w:tc>
        <w:tc>
          <w:tcPr>
            <w:tcW w:w="864" w:type="dxa"/>
          </w:tcPr>
          <w:p w14:paraId="67454448" w14:textId="4D5D249E" w:rsidR="004C5F38" w:rsidRDefault="00954AB7" w:rsidP="00D22AE0">
            <w:r>
              <w:t xml:space="preserve"> </w:t>
            </w:r>
          </w:p>
        </w:tc>
        <w:tc>
          <w:tcPr>
            <w:tcW w:w="866" w:type="dxa"/>
          </w:tcPr>
          <w:p w14:paraId="67596FF8" w14:textId="09529C11" w:rsidR="004C5F38" w:rsidRDefault="00954AB7" w:rsidP="00D22AE0">
            <w:r>
              <w:t xml:space="preserve"> </w:t>
            </w:r>
          </w:p>
        </w:tc>
        <w:tc>
          <w:tcPr>
            <w:tcW w:w="864" w:type="dxa"/>
          </w:tcPr>
          <w:p w14:paraId="6D2979EC" w14:textId="4139E369" w:rsidR="004C5F38" w:rsidRDefault="00954AB7" w:rsidP="00D22AE0">
            <w:r>
              <w:t xml:space="preserve"> </w:t>
            </w:r>
          </w:p>
        </w:tc>
        <w:tc>
          <w:tcPr>
            <w:tcW w:w="864" w:type="dxa"/>
          </w:tcPr>
          <w:p w14:paraId="6B374419" w14:textId="64D60590" w:rsidR="004C5F38" w:rsidRDefault="00954AB7" w:rsidP="00D22AE0">
            <w:r>
              <w:t xml:space="preserve"> </w:t>
            </w:r>
          </w:p>
        </w:tc>
        <w:tc>
          <w:tcPr>
            <w:tcW w:w="864" w:type="dxa"/>
          </w:tcPr>
          <w:p w14:paraId="423C6C8A" w14:textId="01A05E07" w:rsidR="004C5F38" w:rsidRDefault="00954AB7" w:rsidP="00D22AE0">
            <w:r>
              <w:t xml:space="preserve"> </w:t>
            </w:r>
          </w:p>
        </w:tc>
        <w:tc>
          <w:tcPr>
            <w:tcW w:w="864" w:type="dxa"/>
          </w:tcPr>
          <w:p w14:paraId="231CD4E8" w14:textId="0043D790" w:rsidR="004C5F38" w:rsidRDefault="00954AB7" w:rsidP="00D22AE0">
            <w:r>
              <w:t xml:space="preserve"> </w:t>
            </w:r>
          </w:p>
        </w:tc>
        <w:tc>
          <w:tcPr>
            <w:tcW w:w="864" w:type="dxa"/>
          </w:tcPr>
          <w:p w14:paraId="24209BE7" w14:textId="45B15873" w:rsidR="004C5F38" w:rsidRDefault="00954AB7" w:rsidP="00D22AE0">
            <w:r>
              <w:t xml:space="preserve"> </w:t>
            </w:r>
          </w:p>
        </w:tc>
        <w:tc>
          <w:tcPr>
            <w:tcW w:w="864" w:type="dxa"/>
          </w:tcPr>
          <w:p w14:paraId="1209BBAC" w14:textId="3F9B0E67" w:rsidR="004C5F38" w:rsidRDefault="00954AB7" w:rsidP="00D22AE0">
            <w:r>
              <w:t xml:space="preserve"> </w:t>
            </w:r>
          </w:p>
        </w:tc>
        <w:tc>
          <w:tcPr>
            <w:tcW w:w="864" w:type="dxa"/>
          </w:tcPr>
          <w:p w14:paraId="1A71654B" w14:textId="3A845298" w:rsidR="004C5F38" w:rsidRDefault="00954AB7" w:rsidP="00D22AE0">
            <w:r>
              <w:t xml:space="preserve"> </w:t>
            </w:r>
          </w:p>
        </w:tc>
        <w:tc>
          <w:tcPr>
            <w:tcW w:w="864" w:type="dxa"/>
          </w:tcPr>
          <w:p w14:paraId="0B479D61" w14:textId="01616E82" w:rsidR="004C5F38" w:rsidRDefault="00954AB7" w:rsidP="00D22AE0">
            <w:r>
              <w:t xml:space="preserve"> </w:t>
            </w:r>
          </w:p>
        </w:tc>
        <w:tc>
          <w:tcPr>
            <w:tcW w:w="864" w:type="dxa"/>
          </w:tcPr>
          <w:p w14:paraId="556D4F61" w14:textId="11D92A2D" w:rsidR="004C5F38" w:rsidRDefault="00954AB7" w:rsidP="00D22AE0">
            <w:r>
              <w:t xml:space="preserve"> </w:t>
            </w:r>
          </w:p>
        </w:tc>
      </w:tr>
      <w:tr w:rsidR="00AA5AF2" w:rsidRPr="00CC38F7" w14:paraId="028A5971" w14:textId="77777777" w:rsidTr="09216635">
        <w:tblPrEx>
          <w:tblCellMar>
            <w:left w:w="108" w:type="dxa"/>
            <w:right w:w="108" w:type="dxa"/>
          </w:tblCellMar>
        </w:tblPrEx>
        <w:trPr>
          <w:cantSplit/>
          <w:trHeight w:val="395"/>
          <w:tblHeader/>
        </w:trPr>
        <w:tc>
          <w:tcPr>
            <w:tcW w:w="4894" w:type="dxa"/>
          </w:tcPr>
          <w:p w14:paraId="4F71EA12" w14:textId="2D06A681" w:rsidR="00AA5AF2" w:rsidRPr="00D06653" w:rsidRDefault="000B3A45" w:rsidP="004E3C82">
            <w:pPr>
              <w:pStyle w:val="TableDescriptivestatements"/>
              <w:rPr>
                <w:rFonts w:eastAsia="Times New Roman"/>
              </w:rPr>
            </w:pPr>
            <w:r w:rsidRPr="0063542E">
              <w:t xml:space="preserve">Demonstrate knowledge of strategies for motivating and encouraging students to </w:t>
            </w:r>
            <w:r>
              <w:t xml:space="preserve">become physically literate individuals who value and take responsibility for engagement </w:t>
            </w:r>
            <w:r w:rsidRPr="0063542E">
              <w:t>in lifelong physical activity.</w:t>
            </w:r>
          </w:p>
        </w:tc>
        <w:tc>
          <w:tcPr>
            <w:tcW w:w="864" w:type="dxa"/>
          </w:tcPr>
          <w:p w14:paraId="602D8C81" w14:textId="5333B59F" w:rsidR="00AA5AF2" w:rsidRDefault="00954AB7" w:rsidP="00D22AE0">
            <w:r>
              <w:t xml:space="preserve"> </w:t>
            </w:r>
          </w:p>
        </w:tc>
        <w:tc>
          <w:tcPr>
            <w:tcW w:w="866" w:type="dxa"/>
          </w:tcPr>
          <w:p w14:paraId="4E741425" w14:textId="01CB7FBA" w:rsidR="00AA5AF2" w:rsidRDefault="00954AB7" w:rsidP="00D22AE0">
            <w:r>
              <w:t xml:space="preserve"> </w:t>
            </w:r>
          </w:p>
        </w:tc>
        <w:tc>
          <w:tcPr>
            <w:tcW w:w="864" w:type="dxa"/>
          </w:tcPr>
          <w:p w14:paraId="56359CC4" w14:textId="76EFAE07" w:rsidR="00AA5AF2" w:rsidRDefault="00954AB7" w:rsidP="00D22AE0">
            <w:r>
              <w:t xml:space="preserve"> </w:t>
            </w:r>
          </w:p>
        </w:tc>
        <w:tc>
          <w:tcPr>
            <w:tcW w:w="864" w:type="dxa"/>
          </w:tcPr>
          <w:p w14:paraId="61CBF66C" w14:textId="63F429DF" w:rsidR="00AA5AF2" w:rsidRDefault="00954AB7" w:rsidP="00D22AE0">
            <w:r>
              <w:t xml:space="preserve"> </w:t>
            </w:r>
          </w:p>
        </w:tc>
        <w:tc>
          <w:tcPr>
            <w:tcW w:w="864" w:type="dxa"/>
          </w:tcPr>
          <w:p w14:paraId="68B98AAA" w14:textId="28F72D00" w:rsidR="00AA5AF2" w:rsidRDefault="00954AB7" w:rsidP="00D22AE0">
            <w:r>
              <w:t xml:space="preserve"> </w:t>
            </w:r>
          </w:p>
        </w:tc>
        <w:tc>
          <w:tcPr>
            <w:tcW w:w="864" w:type="dxa"/>
          </w:tcPr>
          <w:p w14:paraId="31097825" w14:textId="2D861C70" w:rsidR="00AA5AF2" w:rsidRDefault="00954AB7" w:rsidP="00D22AE0">
            <w:r>
              <w:t xml:space="preserve"> </w:t>
            </w:r>
          </w:p>
        </w:tc>
        <w:tc>
          <w:tcPr>
            <w:tcW w:w="864" w:type="dxa"/>
          </w:tcPr>
          <w:p w14:paraId="5352FBDB" w14:textId="0CFDBA73" w:rsidR="00AA5AF2" w:rsidRDefault="00954AB7" w:rsidP="00D22AE0">
            <w:r>
              <w:t xml:space="preserve"> </w:t>
            </w:r>
          </w:p>
        </w:tc>
        <w:tc>
          <w:tcPr>
            <w:tcW w:w="864" w:type="dxa"/>
          </w:tcPr>
          <w:p w14:paraId="3194E749" w14:textId="7CE6855F" w:rsidR="00AA5AF2" w:rsidRDefault="00954AB7" w:rsidP="00D22AE0">
            <w:r>
              <w:t xml:space="preserve"> </w:t>
            </w:r>
          </w:p>
        </w:tc>
        <w:tc>
          <w:tcPr>
            <w:tcW w:w="864" w:type="dxa"/>
          </w:tcPr>
          <w:p w14:paraId="3879B67C" w14:textId="3297852C" w:rsidR="00AA5AF2" w:rsidRDefault="00954AB7" w:rsidP="00D22AE0">
            <w:r>
              <w:t xml:space="preserve"> </w:t>
            </w:r>
          </w:p>
        </w:tc>
        <w:tc>
          <w:tcPr>
            <w:tcW w:w="864" w:type="dxa"/>
          </w:tcPr>
          <w:p w14:paraId="305A7A28" w14:textId="79DCC5F8" w:rsidR="00AA5AF2" w:rsidRDefault="00954AB7" w:rsidP="00D22AE0">
            <w:r>
              <w:t xml:space="preserve"> </w:t>
            </w:r>
          </w:p>
        </w:tc>
        <w:tc>
          <w:tcPr>
            <w:tcW w:w="864" w:type="dxa"/>
          </w:tcPr>
          <w:p w14:paraId="1A0D1279" w14:textId="25A3A4E5" w:rsidR="00AA5AF2" w:rsidRDefault="00954AB7" w:rsidP="00D22AE0">
            <w:r>
              <w:t xml:space="preserve"> </w:t>
            </w:r>
          </w:p>
        </w:tc>
      </w:tr>
      <w:tr w:rsidR="00AA5AF2" w:rsidRPr="00CC38F7" w14:paraId="14F9205A" w14:textId="77777777" w:rsidTr="09216635">
        <w:tblPrEx>
          <w:tblCellMar>
            <w:left w:w="108" w:type="dxa"/>
            <w:right w:w="108" w:type="dxa"/>
          </w:tblCellMar>
        </w:tblPrEx>
        <w:trPr>
          <w:cantSplit/>
          <w:trHeight w:val="395"/>
          <w:tblHeader/>
        </w:trPr>
        <w:tc>
          <w:tcPr>
            <w:tcW w:w="4894" w:type="dxa"/>
          </w:tcPr>
          <w:p w14:paraId="3DFCFAC5" w14:textId="1716DA67" w:rsidR="00AA5AF2" w:rsidRPr="00D06653" w:rsidRDefault="000B3A45" w:rsidP="004E3C82">
            <w:pPr>
              <w:pStyle w:val="TableDescriptivestatements"/>
              <w:rPr>
                <w:rFonts w:eastAsia="Times New Roman"/>
              </w:rPr>
            </w:pPr>
            <w:r w:rsidRPr="0063542E">
              <w:t>Identify techniques for organizing, allocating, scheduling, and managing resources in the physical education environment to provide safe, active, and equitable learning experiences</w:t>
            </w:r>
            <w:r w:rsidRPr="000B3A45">
              <w:t>.</w:t>
            </w:r>
          </w:p>
        </w:tc>
        <w:tc>
          <w:tcPr>
            <w:tcW w:w="864" w:type="dxa"/>
          </w:tcPr>
          <w:p w14:paraId="2D2D2CE9" w14:textId="11F9AAF4" w:rsidR="00AA5AF2" w:rsidRDefault="00954AB7" w:rsidP="00D22AE0">
            <w:r>
              <w:t xml:space="preserve"> </w:t>
            </w:r>
          </w:p>
        </w:tc>
        <w:tc>
          <w:tcPr>
            <w:tcW w:w="866" w:type="dxa"/>
          </w:tcPr>
          <w:p w14:paraId="3920BC37" w14:textId="32200A3D" w:rsidR="00AA5AF2" w:rsidRDefault="00954AB7" w:rsidP="00D22AE0">
            <w:r>
              <w:t xml:space="preserve"> </w:t>
            </w:r>
          </w:p>
        </w:tc>
        <w:tc>
          <w:tcPr>
            <w:tcW w:w="864" w:type="dxa"/>
          </w:tcPr>
          <w:p w14:paraId="37E14E17" w14:textId="12359776" w:rsidR="00AA5AF2" w:rsidRDefault="00954AB7" w:rsidP="00D22AE0">
            <w:r>
              <w:t xml:space="preserve"> </w:t>
            </w:r>
          </w:p>
        </w:tc>
        <w:tc>
          <w:tcPr>
            <w:tcW w:w="864" w:type="dxa"/>
          </w:tcPr>
          <w:p w14:paraId="597DA677" w14:textId="2D00406B" w:rsidR="00AA5AF2" w:rsidRDefault="00954AB7" w:rsidP="00D22AE0">
            <w:r>
              <w:t xml:space="preserve"> </w:t>
            </w:r>
          </w:p>
        </w:tc>
        <w:tc>
          <w:tcPr>
            <w:tcW w:w="864" w:type="dxa"/>
          </w:tcPr>
          <w:p w14:paraId="44680277" w14:textId="7DB40556" w:rsidR="00AA5AF2" w:rsidRDefault="00954AB7" w:rsidP="00D22AE0">
            <w:r>
              <w:t xml:space="preserve"> </w:t>
            </w:r>
          </w:p>
        </w:tc>
        <w:tc>
          <w:tcPr>
            <w:tcW w:w="864" w:type="dxa"/>
          </w:tcPr>
          <w:p w14:paraId="653363E6" w14:textId="7E3DA47B" w:rsidR="00AA5AF2" w:rsidRDefault="00954AB7" w:rsidP="00D22AE0">
            <w:r>
              <w:t xml:space="preserve"> </w:t>
            </w:r>
          </w:p>
        </w:tc>
        <w:tc>
          <w:tcPr>
            <w:tcW w:w="864" w:type="dxa"/>
          </w:tcPr>
          <w:p w14:paraId="7F8C5221" w14:textId="1DDC06C9" w:rsidR="00AA5AF2" w:rsidRDefault="00954AB7" w:rsidP="00D22AE0">
            <w:r>
              <w:t xml:space="preserve"> </w:t>
            </w:r>
          </w:p>
        </w:tc>
        <w:tc>
          <w:tcPr>
            <w:tcW w:w="864" w:type="dxa"/>
          </w:tcPr>
          <w:p w14:paraId="4537CB8D" w14:textId="1CFD097D" w:rsidR="00AA5AF2" w:rsidRDefault="00954AB7" w:rsidP="00D22AE0">
            <w:r>
              <w:t xml:space="preserve"> </w:t>
            </w:r>
          </w:p>
        </w:tc>
        <w:tc>
          <w:tcPr>
            <w:tcW w:w="864" w:type="dxa"/>
          </w:tcPr>
          <w:p w14:paraId="0888BAF7" w14:textId="3261CA4A" w:rsidR="00AA5AF2" w:rsidRDefault="00954AB7" w:rsidP="00D22AE0">
            <w:r>
              <w:t xml:space="preserve"> </w:t>
            </w:r>
          </w:p>
        </w:tc>
        <w:tc>
          <w:tcPr>
            <w:tcW w:w="864" w:type="dxa"/>
          </w:tcPr>
          <w:p w14:paraId="007947F0" w14:textId="6C9A5677" w:rsidR="00AA5AF2" w:rsidRDefault="00954AB7" w:rsidP="00D22AE0">
            <w:r>
              <w:t xml:space="preserve"> </w:t>
            </w:r>
          </w:p>
        </w:tc>
        <w:tc>
          <w:tcPr>
            <w:tcW w:w="864" w:type="dxa"/>
          </w:tcPr>
          <w:p w14:paraId="47C96A20" w14:textId="77F40E69" w:rsidR="00AA5AF2" w:rsidRDefault="00954AB7" w:rsidP="00D22AE0">
            <w:r>
              <w:t xml:space="preserve"> </w:t>
            </w:r>
          </w:p>
        </w:tc>
      </w:tr>
      <w:tr w:rsidR="00AA5AF2" w:rsidRPr="00CC38F7" w14:paraId="28549C80" w14:textId="77777777" w:rsidTr="09216635">
        <w:tblPrEx>
          <w:tblCellMar>
            <w:left w:w="108" w:type="dxa"/>
            <w:right w:w="108" w:type="dxa"/>
          </w:tblCellMar>
        </w:tblPrEx>
        <w:trPr>
          <w:cantSplit/>
          <w:trHeight w:val="395"/>
          <w:tblHeader/>
        </w:trPr>
        <w:tc>
          <w:tcPr>
            <w:tcW w:w="4894" w:type="dxa"/>
          </w:tcPr>
          <w:p w14:paraId="7FA5D099" w14:textId="76AE21BA" w:rsidR="00AA5AF2" w:rsidRPr="00D06653" w:rsidRDefault="000B3A45" w:rsidP="004E3C82">
            <w:pPr>
              <w:pStyle w:val="TableDescriptivestatements"/>
              <w:rPr>
                <w:rFonts w:eastAsia="Times New Roman"/>
              </w:rPr>
            </w:pPr>
            <w:r w:rsidRPr="0063542E">
              <w:t xml:space="preserve">Demonstrate knowledge of strategies for organizing and managing physical education </w:t>
            </w:r>
            <w:r>
              <w:t xml:space="preserve">activities </w:t>
            </w:r>
            <w:r w:rsidRPr="0063542E">
              <w:t>in ways that promote positive</w:t>
            </w:r>
            <w:r>
              <w:t>,</w:t>
            </w:r>
            <w:r w:rsidRPr="0063542E">
              <w:t xml:space="preserve"> </w:t>
            </w:r>
            <w:r>
              <w:t xml:space="preserve">inclusive </w:t>
            </w:r>
            <w:r w:rsidRPr="0063542E">
              <w:t>interactions and active engagement in learning by all students.</w:t>
            </w:r>
          </w:p>
        </w:tc>
        <w:tc>
          <w:tcPr>
            <w:tcW w:w="864" w:type="dxa"/>
          </w:tcPr>
          <w:p w14:paraId="17406AAE" w14:textId="68D9C3A9" w:rsidR="00AA5AF2" w:rsidRDefault="00954AB7" w:rsidP="00D22AE0">
            <w:r>
              <w:t xml:space="preserve"> </w:t>
            </w:r>
          </w:p>
        </w:tc>
        <w:tc>
          <w:tcPr>
            <w:tcW w:w="866" w:type="dxa"/>
          </w:tcPr>
          <w:p w14:paraId="1D495AAC" w14:textId="05340B6E" w:rsidR="00AA5AF2" w:rsidRDefault="00954AB7" w:rsidP="00D22AE0">
            <w:r>
              <w:t xml:space="preserve"> </w:t>
            </w:r>
          </w:p>
        </w:tc>
        <w:tc>
          <w:tcPr>
            <w:tcW w:w="864" w:type="dxa"/>
          </w:tcPr>
          <w:p w14:paraId="22283A93" w14:textId="38A7370E" w:rsidR="00AA5AF2" w:rsidRDefault="00954AB7" w:rsidP="00D22AE0">
            <w:r>
              <w:t xml:space="preserve"> </w:t>
            </w:r>
          </w:p>
        </w:tc>
        <w:tc>
          <w:tcPr>
            <w:tcW w:w="864" w:type="dxa"/>
          </w:tcPr>
          <w:p w14:paraId="7C5BD4D1" w14:textId="01F7E17E" w:rsidR="00AA5AF2" w:rsidRDefault="00954AB7" w:rsidP="00D22AE0">
            <w:r>
              <w:t xml:space="preserve"> </w:t>
            </w:r>
          </w:p>
        </w:tc>
        <w:tc>
          <w:tcPr>
            <w:tcW w:w="864" w:type="dxa"/>
          </w:tcPr>
          <w:p w14:paraId="6A0057B3" w14:textId="1D92443D" w:rsidR="00AA5AF2" w:rsidRDefault="00954AB7" w:rsidP="00D22AE0">
            <w:r>
              <w:t xml:space="preserve"> </w:t>
            </w:r>
          </w:p>
        </w:tc>
        <w:tc>
          <w:tcPr>
            <w:tcW w:w="864" w:type="dxa"/>
          </w:tcPr>
          <w:p w14:paraId="2A315EF2" w14:textId="0F50AB1D" w:rsidR="00AA5AF2" w:rsidRDefault="00954AB7" w:rsidP="00D22AE0">
            <w:r>
              <w:t xml:space="preserve"> </w:t>
            </w:r>
          </w:p>
        </w:tc>
        <w:tc>
          <w:tcPr>
            <w:tcW w:w="864" w:type="dxa"/>
          </w:tcPr>
          <w:p w14:paraId="4314397D" w14:textId="24C11E93" w:rsidR="00AA5AF2" w:rsidRDefault="00954AB7" w:rsidP="00D22AE0">
            <w:r>
              <w:t xml:space="preserve"> </w:t>
            </w:r>
          </w:p>
        </w:tc>
        <w:tc>
          <w:tcPr>
            <w:tcW w:w="864" w:type="dxa"/>
          </w:tcPr>
          <w:p w14:paraId="79EE4680" w14:textId="1FBEB93B" w:rsidR="00AA5AF2" w:rsidRDefault="00954AB7" w:rsidP="00D22AE0">
            <w:r>
              <w:t xml:space="preserve"> </w:t>
            </w:r>
          </w:p>
        </w:tc>
        <w:tc>
          <w:tcPr>
            <w:tcW w:w="864" w:type="dxa"/>
          </w:tcPr>
          <w:p w14:paraId="45139163" w14:textId="72D4DF60" w:rsidR="00AA5AF2" w:rsidRDefault="00954AB7" w:rsidP="00D22AE0">
            <w:r>
              <w:t xml:space="preserve"> </w:t>
            </w:r>
          </w:p>
        </w:tc>
        <w:tc>
          <w:tcPr>
            <w:tcW w:w="864" w:type="dxa"/>
          </w:tcPr>
          <w:p w14:paraId="1ABD6A98" w14:textId="6B8A68FF" w:rsidR="00AA5AF2" w:rsidRDefault="00954AB7" w:rsidP="00D22AE0">
            <w:r>
              <w:t xml:space="preserve"> </w:t>
            </w:r>
          </w:p>
        </w:tc>
        <w:tc>
          <w:tcPr>
            <w:tcW w:w="864" w:type="dxa"/>
          </w:tcPr>
          <w:p w14:paraId="6FAF04B6" w14:textId="37EAFA0B" w:rsidR="00AA5AF2" w:rsidRDefault="00954AB7" w:rsidP="00D22AE0">
            <w:r>
              <w:t xml:space="preserve"> </w:t>
            </w:r>
          </w:p>
        </w:tc>
      </w:tr>
      <w:tr w:rsidR="00AA5AF2" w:rsidRPr="00CC38F7" w14:paraId="5745DE22" w14:textId="77777777" w:rsidTr="09216635">
        <w:tblPrEx>
          <w:tblCellMar>
            <w:left w:w="108" w:type="dxa"/>
            <w:right w:w="108" w:type="dxa"/>
          </w:tblCellMar>
        </w:tblPrEx>
        <w:trPr>
          <w:cantSplit/>
          <w:trHeight w:val="395"/>
          <w:tblHeader/>
        </w:trPr>
        <w:tc>
          <w:tcPr>
            <w:tcW w:w="4894" w:type="dxa"/>
          </w:tcPr>
          <w:p w14:paraId="5E68AD0F" w14:textId="3E5AE814" w:rsidR="00AA5AF2" w:rsidRPr="00D06653" w:rsidRDefault="000B3A45" w:rsidP="004E3C82">
            <w:pPr>
              <w:pStyle w:val="TableDescriptivestatements"/>
              <w:rPr>
                <w:rFonts w:eastAsia="Times New Roman"/>
              </w:rPr>
            </w:pPr>
            <w:r w:rsidRPr="0063542E">
              <w:lastRenderedPageBreak/>
              <w:t xml:space="preserve">Analyze ways in which participation in </w:t>
            </w:r>
            <w:r>
              <w:t xml:space="preserve">sports, games, and activities </w:t>
            </w:r>
            <w:r w:rsidRPr="0063542E">
              <w:t>can promote students' development of positive personal traits and abilities (e.g.,</w:t>
            </w:r>
            <w:r>
              <w:t xml:space="preserve"> perseverance, dignity, </w:t>
            </w:r>
            <w:r w:rsidRPr="0063542E">
              <w:t xml:space="preserve">confidence, fairness, respect for others, conflict </w:t>
            </w:r>
            <w:r>
              <w:t>resolution skills</w:t>
            </w:r>
            <w:r w:rsidRPr="0063542E">
              <w:t>).</w:t>
            </w:r>
          </w:p>
        </w:tc>
        <w:tc>
          <w:tcPr>
            <w:tcW w:w="864" w:type="dxa"/>
          </w:tcPr>
          <w:p w14:paraId="70C3F043" w14:textId="4C875821" w:rsidR="00AA5AF2" w:rsidRDefault="00954AB7" w:rsidP="00D22AE0">
            <w:r>
              <w:t xml:space="preserve"> </w:t>
            </w:r>
          </w:p>
        </w:tc>
        <w:tc>
          <w:tcPr>
            <w:tcW w:w="866" w:type="dxa"/>
          </w:tcPr>
          <w:p w14:paraId="27E5360C" w14:textId="7F4CC58C" w:rsidR="00AA5AF2" w:rsidRDefault="00954AB7" w:rsidP="00D22AE0">
            <w:r>
              <w:t xml:space="preserve"> </w:t>
            </w:r>
          </w:p>
        </w:tc>
        <w:tc>
          <w:tcPr>
            <w:tcW w:w="864" w:type="dxa"/>
          </w:tcPr>
          <w:p w14:paraId="1F574001" w14:textId="3F438AB7" w:rsidR="00AA5AF2" w:rsidRDefault="00954AB7" w:rsidP="00D22AE0">
            <w:r>
              <w:t xml:space="preserve"> </w:t>
            </w:r>
          </w:p>
        </w:tc>
        <w:tc>
          <w:tcPr>
            <w:tcW w:w="864" w:type="dxa"/>
          </w:tcPr>
          <w:p w14:paraId="713F3170" w14:textId="1D2D55E4" w:rsidR="00AA5AF2" w:rsidRDefault="00954AB7" w:rsidP="00D22AE0">
            <w:r>
              <w:t xml:space="preserve"> </w:t>
            </w:r>
          </w:p>
        </w:tc>
        <w:tc>
          <w:tcPr>
            <w:tcW w:w="864" w:type="dxa"/>
          </w:tcPr>
          <w:p w14:paraId="2058960B" w14:textId="6F44C346" w:rsidR="00AA5AF2" w:rsidRDefault="00954AB7" w:rsidP="00D22AE0">
            <w:r>
              <w:t xml:space="preserve"> </w:t>
            </w:r>
          </w:p>
        </w:tc>
        <w:tc>
          <w:tcPr>
            <w:tcW w:w="864" w:type="dxa"/>
          </w:tcPr>
          <w:p w14:paraId="0180DD52" w14:textId="3C043E27" w:rsidR="00AA5AF2" w:rsidRDefault="00954AB7" w:rsidP="00D22AE0">
            <w:r>
              <w:t xml:space="preserve"> </w:t>
            </w:r>
          </w:p>
        </w:tc>
        <w:tc>
          <w:tcPr>
            <w:tcW w:w="864" w:type="dxa"/>
          </w:tcPr>
          <w:p w14:paraId="47B7448B" w14:textId="09D14366" w:rsidR="00AA5AF2" w:rsidRDefault="00954AB7" w:rsidP="00D22AE0">
            <w:r>
              <w:t xml:space="preserve"> </w:t>
            </w:r>
          </w:p>
        </w:tc>
        <w:tc>
          <w:tcPr>
            <w:tcW w:w="864" w:type="dxa"/>
          </w:tcPr>
          <w:p w14:paraId="5CCD5359" w14:textId="3C1362BE" w:rsidR="00AA5AF2" w:rsidRDefault="00954AB7" w:rsidP="00D22AE0">
            <w:r>
              <w:t xml:space="preserve"> </w:t>
            </w:r>
          </w:p>
        </w:tc>
        <w:tc>
          <w:tcPr>
            <w:tcW w:w="864" w:type="dxa"/>
          </w:tcPr>
          <w:p w14:paraId="4C03743E" w14:textId="4EBFDFD3" w:rsidR="00AA5AF2" w:rsidRDefault="00954AB7" w:rsidP="00D22AE0">
            <w:r>
              <w:t xml:space="preserve"> </w:t>
            </w:r>
          </w:p>
        </w:tc>
        <w:tc>
          <w:tcPr>
            <w:tcW w:w="864" w:type="dxa"/>
          </w:tcPr>
          <w:p w14:paraId="3B8F527A" w14:textId="31FA8276" w:rsidR="00AA5AF2" w:rsidRDefault="00954AB7" w:rsidP="00D22AE0">
            <w:r>
              <w:t xml:space="preserve"> </w:t>
            </w:r>
          </w:p>
        </w:tc>
        <w:tc>
          <w:tcPr>
            <w:tcW w:w="864" w:type="dxa"/>
          </w:tcPr>
          <w:p w14:paraId="045BF801" w14:textId="726BB66A" w:rsidR="00AA5AF2" w:rsidRDefault="00954AB7" w:rsidP="00D22AE0">
            <w:r>
              <w:t xml:space="preserve"> </w:t>
            </w:r>
          </w:p>
        </w:tc>
      </w:tr>
      <w:tr w:rsidR="000A07BC" w:rsidRPr="00CC38F7" w14:paraId="5E280FF5" w14:textId="77777777" w:rsidTr="09216635">
        <w:tblPrEx>
          <w:tblCellMar>
            <w:left w:w="108" w:type="dxa"/>
            <w:right w:w="108" w:type="dxa"/>
          </w:tblCellMar>
        </w:tblPrEx>
        <w:trPr>
          <w:cantSplit/>
          <w:trHeight w:val="395"/>
          <w:tblHeader/>
        </w:trPr>
        <w:tc>
          <w:tcPr>
            <w:tcW w:w="4894" w:type="dxa"/>
          </w:tcPr>
          <w:p w14:paraId="0F09A185" w14:textId="1FD30957" w:rsidR="000A07BC" w:rsidRPr="00D06653" w:rsidRDefault="000B3A45" w:rsidP="004E3C82">
            <w:pPr>
              <w:pStyle w:val="TableDescriptivestatements"/>
              <w:rPr>
                <w:rFonts w:eastAsia="Times New Roman"/>
              </w:rPr>
            </w:pPr>
            <w:r w:rsidRPr="0063542E">
              <w:t xml:space="preserve">Analyze ways in which participation in </w:t>
            </w:r>
            <w:r>
              <w:t xml:space="preserve">sports, games, and </w:t>
            </w:r>
            <w:r w:rsidRPr="0063542E">
              <w:t xml:space="preserve">activities can promote students' development of positive social behaviors and </w:t>
            </w:r>
            <w:r>
              <w:t xml:space="preserve">skills </w:t>
            </w:r>
            <w:r w:rsidRPr="0063542E">
              <w:t>(e.g.,</w:t>
            </w:r>
            <w:r>
              <w:t> </w:t>
            </w:r>
            <w:r w:rsidRPr="0063542E">
              <w:t>turn taking, treating opponents with respect, teamwork, leadership, loyalty).</w:t>
            </w:r>
          </w:p>
        </w:tc>
        <w:tc>
          <w:tcPr>
            <w:tcW w:w="864" w:type="dxa"/>
          </w:tcPr>
          <w:p w14:paraId="7F862C33" w14:textId="294200A3" w:rsidR="000A07BC" w:rsidRDefault="00954AB7" w:rsidP="00D22AE0">
            <w:r>
              <w:t xml:space="preserve"> </w:t>
            </w:r>
          </w:p>
        </w:tc>
        <w:tc>
          <w:tcPr>
            <w:tcW w:w="866" w:type="dxa"/>
          </w:tcPr>
          <w:p w14:paraId="595AAC44" w14:textId="641F3811" w:rsidR="000A07BC" w:rsidRDefault="00954AB7" w:rsidP="00D22AE0">
            <w:r>
              <w:t xml:space="preserve"> </w:t>
            </w:r>
          </w:p>
        </w:tc>
        <w:tc>
          <w:tcPr>
            <w:tcW w:w="864" w:type="dxa"/>
          </w:tcPr>
          <w:p w14:paraId="068FA3C5" w14:textId="1CB6CFA0" w:rsidR="000A07BC" w:rsidRDefault="00954AB7" w:rsidP="00D22AE0">
            <w:r>
              <w:t xml:space="preserve"> </w:t>
            </w:r>
          </w:p>
        </w:tc>
        <w:tc>
          <w:tcPr>
            <w:tcW w:w="864" w:type="dxa"/>
          </w:tcPr>
          <w:p w14:paraId="4F8A61BB" w14:textId="2C47F2BC" w:rsidR="000A07BC" w:rsidRDefault="00954AB7" w:rsidP="00D22AE0">
            <w:r>
              <w:t xml:space="preserve"> </w:t>
            </w:r>
          </w:p>
        </w:tc>
        <w:tc>
          <w:tcPr>
            <w:tcW w:w="864" w:type="dxa"/>
          </w:tcPr>
          <w:p w14:paraId="0AD4205F" w14:textId="5F37E652" w:rsidR="000A07BC" w:rsidRDefault="00954AB7" w:rsidP="00D22AE0">
            <w:r>
              <w:t xml:space="preserve"> </w:t>
            </w:r>
          </w:p>
        </w:tc>
        <w:tc>
          <w:tcPr>
            <w:tcW w:w="864" w:type="dxa"/>
          </w:tcPr>
          <w:p w14:paraId="06EAA366" w14:textId="7E8BB153" w:rsidR="000A07BC" w:rsidRDefault="00954AB7" w:rsidP="00D22AE0">
            <w:r>
              <w:t xml:space="preserve"> </w:t>
            </w:r>
          </w:p>
        </w:tc>
        <w:tc>
          <w:tcPr>
            <w:tcW w:w="864" w:type="dxa"/>
          </w:tcPr>
          <w:p w14:paraId="728B2D15" w14:textId="501EBFAD" w:rsidR="000A07BC" w:rsidRDefault="00954AB7" w:rsidP="00D22AE0">
            <w:r>
              <w:t xml:space="preserve"> </w:t>
            </w:r>
          </w:p>
        </w:tc>
        <w:tc>
          <w:tcPr>
            <w:tcW w:w="864" w:type="dxa"/>
          </w:tcPr>
          <w:p w14:paraId="604D8533" w14:textId="46AC39DF" w:rsidR="000A07BC" w:rsidRDefault="00954AB7" w:rsidP="00D22AE0">
            <w:r>
              <w:t xml:space="preserve"> </w:t>
            </w:r>
          </w:p>
        </w:tc>
        <w:tc>
          <w:tcPr>
            <w:tcW w:w="864" w:type="dxa"/>
          </w:tcPr>
          <w:p w14:paraId="18FBD810" w14:textId="5834FAAC" w:rsidR="000A07BC" w:rsidRDefault="00954AB7" w:rsidP="00D22AE0">
            <w:r>
              <w:t xml:space="preserve"> </w:t>
            </w:r>
          </w:p>
        </w:tc>
        <w:tc>
          <w:tcPr>
            <w:tcW w:w="864" w:type="dxa"/>
          </w:tcPr>
          <w:p w14:paraId="109C8BD2" w14:textId="03819073" w:rsidR="000A07BC" w:rsidRDefault="00954AB7" w:rsidP="00D22AE0">
            <w:r>
              <w:t xml:space="preserve"> </w:t>
            </w:r>
          </w:p>
        </w:tc>
        <w:tc>
          <w:tcPr>
            <w:tcW w:w="864" w:type="dxa"/>
          </w:tcPr>
          <w:p w14:paraId="60ACBEFE" w14:textId="1C8F37D6" w:rsidR="000A07BC" w:rsidRDefault="00954AB7" w:rsidP="00D22AE0">
            <w:r>
              <w:t xml:space="preserve"> </w:t>
            </w:r>
          </w:p>
        </w:tc>
      </w:tr>
      <w:tr w:rsidR="000A07BC" w:rsidRPr="00CC38F7" w14:paraId="6B52565C" w14:textId="77777777" w:rsidTr="09216635">
        <w:tblPrEx>
          <w:tblCellMar>
            <w:left w:w="108" w:type="dxa"/>
            <w:right w:w="108" w:type="dxa"/>
          </w:tblCellMar>
        </w:tblPrEx>
        <w:trPr>
          <w:cantSplit/>
          <w:trHeight w:val="395"/>
          <w:tblHeader/>
        </w:trPr>
        <w:tc>
          <w:tcPr>
            <w:tcW w:w="4894" w:type="dxa"/>
          </w:tcPr>
          <w:p w14:paraId="3E792472" w14:textId="56A30862" w:rsidR="000A07BC" w:rsidRPr="00D06653" w:rsidRDefault="000B3A45" w:rsidP="004E3C82">
            <w:pPr>
              <w:pStyle w:val="TableDescriptivestatements"/>
              <w:rPr>
                <w:rFonts w:eastAsia="Times New Roman"/>
              </w:rPr>
            </w:pPr>
            <w:r w:rsidRPr="0063542E">
              <w:t xml:space="preserve">Apply knowledge of methods for promoting students' development of </w:t>
            </w:r>
            <w:r>
              <w:t xml:space="preserve">executive functioning skills, including </w:t>
            </w:r>
            <w:r w:rsidRPr="0063542E">
              <w:t>self-management skills in relation to physical activity and health-rel</w:t>
            </w:r>
            <w:r>
              <w:t>ated lifestyle decisions (e.g., </w:t>
            </w:r>
            <w:r w:rsidRPr="0063542E">
              <w:t>self-assessment, self-monitoring, responsibility, self-control, perseverance).</w:t>
            </w:r>
          </w:p>
        </w:tc>
        <w:tc>
          <w:tcPr>
            <w:tcW w:w="864" w:type="dxa"/>
          </w:tcPr>
          <w:p w14:paraId="4877F265" w14:textId="3D5DDF17" w:rsidR="000A07BC" w:rsidRDefault="00954AB7" w:rsidP="00D22AE0">
            <w:r>
              <w:t xml:space="preserve"> </w:t>
            </w:r>
          </w:p>
        </w:tc>
        <w:tc>
          <w:tcPr>
            <w:tcW w:w="866" w:type="dxa"/>
          </w:tcPr>
          <w:p w14:paraId="3C9AE362" w14:textId="554440BB" w:rsidR="000A07BC" w:rsidRDefault="00954AB7" w:rsidP="00D22AE0">
            <w:r>
              <w:t xml:space="preserve"> </w:t>
            </w:r>
          </w:p>
        </w:tc>
        <w:tc>
          <w:tcPr>
            <w:tcW w:w="864" w:type="dxa"/>
          </w:tcPr>
          <w:p w14:paraId="1D120683" w14:textId="36743BCC" w:rsidR="000A07BC" w:rsidRDefault="00954AB7" w:rsidP="00D22AE0">
            <w:r>
              <w:t xml:space="preserve"> </w:t>
            </w:r>
          </w:p>
        </w:tc>
        <w:tc>
          <w:tcPr>
            <w:tcW w:w="864" w:type="dxa"/>
          </w:tcPr>
          <w:p w14:paraId="5790963F" w14:textId="2426D03C" w:rsidR="000A07BC" w:rsidRDefault="00954AB7" w:rsidP="00D22AE0">
            <w:r>
              <w:t xml:space="preserve"> </w:t>
            </w:r>
          </w:p>
        </w:tc>
        <w:tc>
          <w:tcPr>
            <w:tcW w:w="864" w:type="dxa"/>
          </w:tcPr>
          <w:p w14:paraId="60E0D3BD" w14:textId="000F6072" w:rsidR="000A07BC" w:rsidRDefault="00954AB7" w:rsidP="00D22AE0">
            <w:r>
              <w:t xml:space="preserve"> </w:t>
            </w:r>
          </w:p>
        </w:tc>
        <w:tc>
          <w:tcPr>
            <w:tcW w:w="864" w:type="dxa"/>
          </w:tcPr>
          <w:p w14:paraId="2C27E63C" w14:textId="68F3B64D" w:rsidR="000A07BC" w:rsidRDefault="00954AB7" w:rsidP="00D22AE0">
            <w:r>
              <w:t xml:space="preserve"> </w:t>
            </w:r>
          </w:p>
        </w:tc>
        <w:tc>
          <w:tcPr>
            <w:tcW w:w="864" w:type="dxa"/>
          </w:tcPr>
          <w:p w14:paraId="11B846D8" w14:textId="68A58D5A" w:rsidR="000A07BC" w:rsidRDefault="00954AB7" w:rsidP="00D22AE0">
            <w:r>
              <w:t xml:space="preserve"> </w:t>
            </w:r>
          </w:p>
        </w:tc>
        <w:tc>
          <w:tcPr>
            <w:tcW w:w="864" w:type="dxa"/>
          </w:tcPr>
          <w:p w14:paraId="6582850A" w14:textId="322C93F5" w:rsidR="000A07BC" w:rsidRDefault="00954AB7" w:rsidP="00D22AE0">
            <w:r>
              <w:t xml:space="preserve"> </w:t>
            </w:r>
          </w:p>
        </w:tc>
        <w:tc>
          <w:tcPr>
            <w:tcW w:w="864" w:type="dxa"/>
          </w:tcPr>
          <w:p w14:paraId="5B36AFCA" w14:textId="7334E4CF" w:rsidR="000A07BC" w:rsidRDefault="00954AB7" w:rsidP="00D22AE0">
            <w:r>
              <w:t xml:space="preserve"> </w:t>
            </w:r>
          </w:p>
        </w:tc>
        <w:tc>
          <w:tcPr>
            <w:tcW w:w="864" w:type="dxa"/>
          </w:tcPr>
          <w:p w14:paraId="5C02CC72" w14:textId="4F3ACBFD" w:rsidR="000A07BC" w:rsidRDefault="00954AB7" w:rsidP="00D22AE0">
            <w:r>
              <w:t xml:space="preserve"> </w:t>
            </w:r>
          </w:p>
        </w:tc>
        <w:tc>
          <w:tcPr>
            <w:tcW w:w="864" w:type="dxa"/>
          </w:tcPr>
          <w:p w14:paraId="726A191D" w14:textId="1DB08D3E" w:rsidR="000A07BC" w:rsidRDefault="00954AB7" w:rsidP="00D22AE0">
            <w:r>
              <w:t xml:space="preserve"> </w:t>
            </w:r>
          </w:p>
        </w:tc>
      </w:tr>
      <w:tr w:rsidR="000B3A45" w:rsidRPr="00CC38F7" w14:paraId="6F859BEF" w14:textId="77777777" w:rsidTr="09216635">
        <w:tblPrEx>
          <w:tblCellMar>
            <w:left w:w="108" w:type="dxa"/>
            <w:right w:w="108" w:type="dxa"/>
          </w:tblCellMar>
        </w:tblPrEx>
        <w:trPr>
          <w:cantSplit/>
          <w:trHeight w:val="395"/>
          <w:tblHeader/>
        </w:trPr>
        <w:tc>
          <w:tcPr>
            <w:tcW w:w="4894" w:type="dxa"/>
          </w:tcPr>
          <w:p w14:paraId="0A8BBAF3" w14:textId="1F053C46" w:rsidR="000B3A45" w:rsidRPr="00D06653" w:rsidRDefault="000B3A45" w:rsidP="004E3C82">
            <w:pPr>
              <w:pStyle w:val="TableDescriptivestatements"/>
              <w:rPr>
                <w:rFonts w:eastAsia="Times New Roman"/>
              </w:rPr>
            </w:pPr>
            <w:r w:rsidRPr="0063542E">
              <w:t xml:space="preserve">Apply knowledge of principles and techniques for promoting students' </w:t>
            </w:r>
            <w:r>
              <w:t xml:space="preserve">executive functioning skills, including </w:t>
            </w:r>
            <w:r w:rsidRPr="0063542E">
              <w:t xml:space="preserve">goal-setting, problem-solving, conflict management, and decision-making skills in physical </w:t>
            </w:r>
            <w:r>
              <w:t>activity</w:t>
            </w:r>
            <w:r w:rsidRPr="0063542E">
              <w:t xml:space="preserve"> contexts.</w:t>
            </w:r>
          </w:p>
        </w:tc>
        <w:tc>
          <w:tcPr>
            <w:tcW w:w="864" w:type="dxa"/>
          </w:tcPr>
          <w:p w14:paraId="2D8FC569" w14:textId="19273F52" w:rsidR="000B3A45" w:rsidRDefault="00954AB7" w:rsidP="00D22AE0">
            <w:r>
              <w:t xml:space="preserve"> </w:t>
            </w:r>
          </w:p>
        </w:tc>
        <w:tc>
          <w:tcPr>
            <w:tcW w:w="866" w:type="dxa"/>
          </w:tcPr>
          <w:p w14:paraId="7F952266" w14:textId="11B4DE52" w:rsidR="000B3A45" w:rsidRDefault="00954AB7" w:rsidP="00D22AE0">
            <w:r>
              <w:t xml:space="preserve"> </w:t>
            </w:r>
          </w:p>
        </w:tc>
        <w:tc>
          <w:tcPr>
            <w:tcW w:w="864" w:type="dxa"/>
          </w:tcPr>
          <w:p w14:paraId="1755AF23" w14:textId="62C1A5BC" w:rsidR="000B3A45" w:rsidRDefault="00954AB7" w:rsidP="00D22AE0">
            <w:r>
              <w:t xml:space="preserve"> </w:t>
            </w:r>
          </w:p>
        </w:tc>
        <w:tc>
          <w:tcPr>
            <w:tcW w:w="864" w:type="dxa"/>
          </w:tcPr>
          <w:p w14:paraId="4D2C8830" w14:textId="3A00151C" w:rsidR="000B3A45" w:rsidRDefault="00954AB7" w:rsidP="00D22AE0">
            <w:r>
              <w:t xml:space="preserve"> </w:t>
            </w:r>
          </w:p>
        </w:tc>
        <w:tc>
          <w:tcPr>
            <w:tcW w:w="864" w:type="dxa"/>
          </w:tcPr>
          <w:p w14:paraId="4071754D" w14:textId="303697A8" w:rsidR="000B3A45" w:rsidRDefault="00954AB7" w:rsidP="00D22AE0">
            <w:r>
              <w:t xml:space="preserve"> </w:t>
            </w:r>
          </w:p>
        </w:tc>
        <w:tc>
          <w:tcPr>
            <w:tcW w:w="864" w:type="dxa"/>
          </w:tcPr>
          <w:p w14:paraId="5BADD8F9" w14:textId="3964E29F" w:rsidR="000B3A45" w:rsidRDefault="00954AB7" w:rsidP="00D22AE0">
            <w:r>
              <w:t xml:space="preserve"> </w:t>
            </w:r>
          </w:p>
        </w:tc>
        <w:tc>
          <w:tcPr>
            <w:tcW w:w="864" w:type="dxa"/>
          </w:tcPr>
          <w:p w14:paraId="3769A5AB" w14:textId="6E56B863" w:rsidR="000B3A45" w:rsidRDefault="00954AB7" w:rsidP="00D22AE0">
            <w:r>
              <w:t xml:space="preserve"> </w:t>
            </w:r>
          </w:p>
        </w:tc>
        <w:tc>
          <w:tcPr>
            <w:tcW w:w="864" w:type="dxa"/>
          </w:tcPr>
          <w:p w14:paraId="6B056976" w14:textId="0FECAAE0" w:rsidR="000B3A45" w:rsidRDefault="00954AB7" w:rsidP="00D22AE0">
            <w:r>
              <w:t xml:space="preserve"> </w:t>
            </w:r>
          </w:p>
        </w:tc>
        <w:tc>
          <w:tcPr>
            <w:tcW w:w="864" w:type="dxa"/>
          </w:tcPr>
          <w:p w14:paraId="49ABB3A0" w14:textId="0563FF10" w:rsidR="000B3A45" w:rsidRDefault="00954AB7" w:rsidP="00D22AE0">
            <w:r>
              <w:t xml:space="preserve"> </w:t>
            </w:r>
          </w:p>
        </w:tc>
        <w:tc>
          <w:tcPr>
            <w:tcW w:w="864" w:type="dxa"/>
          </w:tcPr>
          <w:p w14:paraId="5B16E05C" w14:textId="683CB851" w:rsidR="000B3A45" w:rsidRDefault="00954AB7" w:rsidP="00D22AE0">
            <w:r>
              <w:t xml:space="preserve"> </w:t>
            </w:r>
          </w:p>
        </w:tc>
        <w:tc>
          <w:tcPr>
            <w:tcW w:w="864" w:type="dxa"/>
          </w:tcPr>
          <w:p w14:paraId="17A9FE18" w14:textId="7C77DB68" w:rsidR="000B3A45" w:rsidRDefault="00954AB7" w:rsidP="00D22AE0">
            <w:r>
              <w:t xml:space="preserve"> </w:t>
            </w:r>
          </w:p>
        </w:tc>
      </w:tr>
      <w:tr w:rsidR="000B3A45" w:rsidRPr="00CC38F7" w14:paraId="750ED80A" w14:textId="77777777" w:rsidTr="09216635">
        <w:tblPrEx>
          <w:tblCellMar>
            <w:left w:w="108" w:type="dxa"/>
            <w:right w:w="108" w:type="dxa"/>
          </w:tblCellMar>
        </w:tblPrEx>
        <w:trPr>
          <w:cantSplit/>
          <w:trHeight w:val="395"/>
          <w:tblHeader/>
        </w:trPr>
        <w:tc>
          <w:tcPr>
            <w:tcW w:w="4894" w:type="dxa"/>
          </w:tcPr>
          <w:p w14:paraId="67BB739F" w14:textId="5BB9F2CF" w:rsidR="000B3A45" w:rsidRPr="000B3A45" w:rsidRDefault="000B3A45" w:rsidP="004E3C82">
            <w:pPr>
              <w:pStyle w:val="TableDescriptivestatements"/>
            </w:pPr>
            <w:r w:rsidRPr="000B3A45">
              <w:t>Demonstrate knowledge of strategies for promoting students' environmental awareness and understanding and use of safety practices in physical activity contexts.</w:t>
            </w:r>
          </w:p>
        </w:tc>
        <w:tc>
          <w:tcPr>
            <w:tcW w:w="864" w:type="dxa"/>
          </w:tcPr>
          <w:p w14:paraId="1D4F97E5" w14:textId="1D2918C6" w:rsidR="000B3A45" w:rsidRDefault="00954AB7" w:rsidP="00D22AE0">
            <w:r>
              <w:t xml:space="preserve"> </w:t>
            </w:r>
          </w:p>
        </w:tc>
        <w:tc>
          <w:tcPr>
            <w:tcW w:w="866" w:type="dxa"/>
          </w:tcPr>
          <w:p w14:paraId="1182ECB5" w14:textId="4CA81E4C" w:rsidR="000B3A45" w:rsidRDefault="00954AB7" w:rsidP="00D22AE0">
            <w:r>
              <w:t xml:space="preserve"> </w:t>
            </w:r>
          </w:p>
        </w:tc>
        <w:tc>
          <w:tcPr>
            <w:tcW w:w="864" w:type="dxa"/>
          </w:tcPr>
          <w:p w14:paraId="66BF9E4A" w14:textId="689F368E" w:rsidR="000B3A45" w:rsidRDefault="00954AB7" w:rsidP="00D22AE0">
            <w:r>
              <w:t xml:space="preserve"> </w:t>
            </w:r>
          </w:p>
        </w:tc>
        <w:tc>
          <w:tcPr>
            <w:tcW w:w="864" w:type="dxa"/>
          </w:tcPr>
          <w:p w14:paraId="6028621C" w14:textId="3EFCC379" w:rsidR="000B3A45" w:rsidRDefault="00954AB7" w:rsidP="00D22AE0">
            <w:r>
              <w:t xml:space="preserve"> </w:t>
            </w:r>
          </w:p>
        </w:tc>
        <w:tc>
          <w:tcPr>
            <w:tcW w:w="864" w:type="dxa"/>
          </w:tcPr>
          <w:p w14:paraId="0848B53A" w14:textId="01E3C34A" w:rsidR="000B3A45" w:rsidRDefault="00954AB7" w:rsidP="00D22AE0">
            <w:r>
              <w:t xml:space="preserve"> </w:t>
            </w:r>
          </w:p>
        </w:tc>
        <w:tc>
          <w:tcPr>
            <w:tcW w:w="864" w:type="dxa"/>
          </w:tcPr>
          <w:p w14:paraId="685D1882" w14:textId="19C7A88E" w:rsidR="000B3A45" w:rsidRDefault="00954AB7" w:rsidP="00D22AE0">
            <w:r>
              <w:t xml:space="preserve"> </w:t>
            </w:r>
          </w:p>
        </w:tc>
        <w:tc>
          <w:tcPr>
            <w:tcW w:w="864" w:type="dxa"/>
          </w:tcPr>
          <w:p w14:paraId="56821408" w14:textId="1B9A0BAF" w:rsidR="000B3A45" w:rsidRDefault="00954AB7" w:rsidP="00D22AE0">
            <w:r>
              <w:t xml:space="preserve"> </w:t>
            </w:r>
          </w:p>
        </w:tc>
        <w:tc>
          <w:tcPr>
            <w:tcW w:w="864" w:type="dxa"/>
          </w:tcPr>
          <w:p w14:paraId="57476AD2" w14:textId="7FBEF69C" w:rsidR="000B3A45" w:rsidRDefault="00954AB7" w:rsidP="00D22AE0">
            <w:r>
              <w:t xml:space="preserve"> </w:t>
            </w:r>
          </w:p>
        </w:tc>
        <w:tc>
          <w:tcPr>
            <w:tcW w:w="864" w:type="dxa"/>
          </w:tcPr>
          <w:p w14:paraId="69D9D40D" w14:textId="5C07CE28" w:rsidR="000B3A45" w:rsidRDefault="00954AB7" w:rsidP="00D22AE0">
            <w:r>
              <w:t xml:space="preserve"> </w:t>
            </w:r>
          </w:p>
        </w:tc>
        <w:tc>
          <w:tcPr>
            <w:tcW w:w="864" w:type="dxa"/>
          </w:tcPr>
          <w:p w14:paraId="64A8E7CA" w14:textId="327CCEBE" w:rsidR="000B3A45" w:rsidRDefault="00954AB7" w:rsidP="00D22AE0">
            <w:r>
              <w:t xml:space="preserve"> </w:t>
            </w:r>
          </w:p>
        </w:tc>
        <w:tc>
          <w:tcPr>
            <w:tcW w:w="864" w:type="dxa"/>
          </w:tcPr>
          <w:p w14:paraId="3ED10DE5" w14:textId="79140C50" w:rsidR="000B3A45" w:rsidRDefault="00954AB7" w:rsidP="00D22AE0">
            <w:r>
              <w:t xml:space="preserve"> </w:t>
            </w:r>
          </w:p>
        </w:tc>
      </w:tr>
      <w:tr w:rsidR="00DF19FF" w:rsidRPr="00CC38F7" w14:paraId="3B53C09D" w14:textId="77777777" w:rsidTr="09216635">
        <w:tblPrEx>
          <w:tblCellMar>
            <w:left w:w="108" w:type="dxa"/>
            <w:right w:w="108" w:type="dxa"/>
          </w:tblCellMar>
        </w:tblPrEx>
        <w:trPr>
          <w:cantSplit/>
          <w:trHeight w:val="395"/>
          <w:tblHeader/>
        </w:trPr>
        <w:tc>
          <w:tcPr>
            <w:tcW w:w="4894" w:type="dxa"/>
          </w:tcPr>
          <w:p w14:paraId="1878491B" w14:textId="25515EEC" w:rsidR="00DF19FF" w:rsidRPr="000B3A45" w:rsidRDefault="000B3A45" w:rsidP="004E3C82">
            <w:pPr>
              <w:pStyle w:val="TableBodyCopy"/>
              <w:rPr>
                <w:rFonts w:eastAsia="Verdana"/>
                <w:b/>
              </w:rPr>
            </w:pPr>
            <w:r w:rsidRPr="000B3A45">
              <w:rPr>
                <w:rFonts w:eastAsia="Verdana"/>
              </w:rPr>
              <w:lastRenderedPageBreak/>
              <w:t>Competency 009 (Organization and Management):  Apply knowledge of the structure, organization, goals, and purposes of physical education programs, including legal issues, supervision, planning and instruction, safety, first aid, and risk management</w:t>
            </w:r>
            <w:r w:rsidRPr="000B3A45">
              <w:rPr>
                <w:rFonts w:eastAsia="Verdana"/>
                <w:b/>
              </w:rPr>
              <w:t>.</w:t>
            </w:r>
          </w:p>
        </w:tc>
        <w:tc>
          <w:tcPr>
            <w:tcW w:w="864" w:type="dxa"/>
          </w:tcPr>
          <w:p w14:paraId="5999507F" w14:textId="1129493C" w:rsidR="00DF19FF" w:rsidRDefault="00954AB7" w:rsidP="00D22AE0">
            <w:r>
              <w:t xml:space="preserve"> </w:t>
            </w:r>
          </w:p>
        </w:tc>
        <w:tc>
          <w:tcPr>
            <w:tcW w:w="866" w:type="dxa"/>
          </w:tcPr>
          <w:p w14:paraId="69B2011C" w14:textId="77EB331F" w:rsidR="00DF19FF" w:rsidRDefault="00954AB7" w:rsidP="00D22AE0">
            <w:r>
              <w:t xml:space="preserve"> </w:t>
            </w:r>
          </w:p>
        </w:tc>
        <w:tc>
          <w:tcPr>
            <w:tcW w:w="864" w:type="dxa"/>
          </w:tcPr>
          <w:p w14:paraId="6CE17B5E" w14:textId="15153289" w:rsidR="00DF19FF" w:rsidRDefault="00954AB7" w:rsidP="00D22AE0">
            <w:r>
              <w:t xml:space="preserve"> </w:t>
            </w:r>
          </w:p>
        </w:tc>
        <w:tc>
          <w:tcPr>
            <w:tcW w:w="864" w:type="dxa"/>
          </w:tcPr>
          <w:p w14:paraId="2146AA14" w14:textId="6940786D" w:rsidR="00DF19FF" w:rsidRDefault="00954AB7" w:rsidP="00D22AE0">
            <w:r>
              <w:t xml:space="preserve"> </w:t>
            </w:r>
          </w:p>
        </w:tc>
        <w:tc>
          <w:tcPr>
            <w:tcW w:w="864" w:type="dxa"/>
          </w:tcPr>
          <w:p w14:paraId="2EF78E85" w14:textId="6958D273" w:rsidR="00DF19FF" w:rsidRDefault="00954AB7" w:rsidP="00D22AE0">
            <w:r>
              <w:t xml:space="preserve"> </w:t>
            </w:r>
          </w:p>
        </w:tc>
        <w:tc>
          <w:tcPr>
            <w:tcW w:w="864" w:type="dxa"/>
          </w:tcPr>
          <w:p w14:paraId="6A234234" w14:textId="0F8E725A" w:rsidR="00DF19FF" w:rsidRDefault="00954AB7" w:rsidP="00D22AE0">
            <w:r>
              <w:t xml:space="preserve"> </w:t>
            </w:r>
          </w:p>
        </w:tc>
        <w:tc>
          <w:tcPr>
            <w:tcW w:w="864" w:type="dxa"/>
          </w:tcPr>
          <w:p w14:paraId="65AFC671" w14:textId="66C5A1BD" w:rsidR="00DF19FF" w:rsidRDefault="00954AB7" w:rsidP="00D22AE0">
            <w:r>
              <w:t xml:space="preserve"> </w:t>
            </w:r>
          </w:p>
        </w:tc>
        <w:tc>
          <w:tcPr>
            <w:tcW w:w="864" w:type="dxa"/>
          </w:tcPr>
          <w:p w14:paraId="235CB911" w14:textId="46DAAE98" w:rsidR="00DF19FF" w:rsidRDefault="00954AB7" w:rsidP="00D22AE0">
            <w:r>
              <w:t xml:space="preserve"> </w:t>
            </w:r>
          </w:p>
        </w:tc>
        <w:tc>
          <w:tcPr>
            <w:tcW w:w="864" w:type="dxa"/>
          </w:tcPr>
          <w:p w14:paraId="373476C0" w14:textId="4E68DC61" w:rsidR="00DF19FF" w:rsidRDefault="00954AB7" w:rsidP="00D22AE0">
            <w:r>
              <w:t xml:space="preserve"> </w:t>
            </w:r>
          </w:p>
        </w:tc>
        <w:tc>
          <w:tcPr>
            <w:tcW w:w="864" w:type="dxa"/>
          </w:tcPr>
          <w:p w14:paraId="72BC78B7" w14:textId="27DB42F1" w:rsidR="00DF19FF" w:rsidRDefault="00954AB7" w:rsidP="00D22AE0">
            <w:r>
              <w:t xml:space="preserve"> </w:t>
            </w:r>
          </w:p>
        </w:tc>
        <w:tc>
          <w:tcPr>
            <w:tcW w:w="864" w:type="dxa"/>
          </w:tcPr>
          <w:p w14:paraId="437003EF" w14:textId="21A3D8E4" w:rsidR="00DF19FF" w:rsidRDefault="00954AB7" w:rsidP="00D22AE0">
            <w:r>
              <w:t xml:space="preserve"> </w:t>
            </w:r>
          </w:p>
        </w:tc>
      </w:tr>
      <w:tr w:rsidR="00DF19FF" w:rsidRPr="00CC38F7" w14:paraId="4CF69C1F" w14:textId="77777777" w:rsidTr="09216635">
        <w:tblPrEx>
          <w:tblCellMar>
            <w:left w:w="108" w:type="dxa"/>
            <w:right w:w="108" w:type="dxa"/>
          </w:tblCellMar>
        </w:tblPrEx>
        <w:trPr>
          <w:cantSplit/>
          <w:trHeight w:val="395"/>
          <w:tblHeader/>
        </w:trPr>
        <w:tc>
          <w:tcPr>
            <w:tcW w:w="4894" w:type="dxa"/>
          </w:tcPr>
          <w:p w14:paraId="54894B6C" w14:textId="0987A8FF" w:rsidR="00DF19FF" w:rsidRPr="004E3C82" w:rsidRDefault="00ED72DD" w:rsidP="004E3C82">
            <w:pPr>
              <w:pStyle w:val="TableDescriptivestatements"/>
              <w:numPr>
                <w:ilvl w:val="0"/>
                <w:numId w:val="28"/>
              </w:numPr>
              <w:rPr>
                <w:rFonts w:eastAsia="Times New Roman"/>
              </w:rPr>
            </w:pPr>
            <w:r w:rsidRPr="0063542E">
              <w:t xml:space="preserve">Demonstrate knowledge of the structure, organization, goals, and purposes of physical education programs, and analyze </w:t>
            </w:r>
            <w:r>
              <w:t xml:space="preserve">current </w:t>
            </w:r>
            <w:r w:rsidRPr="0063542E">
              <w:t>philosophies, trends, and issues in physical education.</w:t>
            </w:r>
          </w:p>
        </w:tc>
        <w:tc>
          <w:tcPr>
            <w:tcW w:w="864" w:type="dxa"/>
          </w:tcPr>
          <w:p w14:paraId="321F4BAC" w14:textId="25C4654B" w:rsidR="00DF19FF" w:rsidRDefault="00954AB7" w:rsidP="00D22AE0">
            <w:r>
              <w:t xml:space="preserve"> </w:t>
            </w:r>
          </w:p>
        </w:tc>
        <w:tc>
          <w:tcPr>
            <w:tcW w:w="866" w:type="dxa"/>
          </w:tcPr>
          <w:p w14:paraId="75A6CC5D" w14:textId="7A6EA624" w:rsidR="00DF19FF" w:rsidRDefault="00954AB7" w:rsidP="00D22AE0">
            <w:r>
              <w:t xml:space="preserve"> </w:t>
            </w:r>
          </w:p>
        </w:tc>
        <w:tc>
          <w:tcPr>
            <w:tcW w:w="864" w:type="dxa"/>
          </w:tcPr>
          <w:p w14:paraId="1AFB058C" w14:textId="01E8A041" w:rsidR="00DF19FF" w:rsidRDefault="00954AB7" w:rsidP="00D22AE0">
            <w:r>
              <w:t xml:space="preserve"> </w:t>
            </w:r>
          </w:p>
        </w:tc>
        <w:tc>
          <w:tcPr>
            <w:tcW w:w="864" w:type="dxa"/>
          </w:tcPr>
          <w:p w14:paraId="2B1085C8" w14:textId="545883C0" w:rsidR="00DF19FF" w:rsidRDefault="00954AB7" w:rsidP="00D22AE0">
            <w:r>
              <w:t xml:space="preserve"> </w:t>
            </w:r>
          </w:p>
        </w:tc>
        <w:tc>
          <w:tcPr>
            <w:tcW w:w="864" w:type="dxa"/>
          </w:tcPr>
          <w:p w14:paraId="33E90CCB" w14:textId="62C3480C" w:rsidR="00DF19FF" w:rsidRDefault="00954AB7" w:rsidP="00D22AE0">
            <w:r>
              <w:t xml:space="preserve"> </w:t>
            </w:r>
          </w:p>
        </w:tc>
        <w:tc>
          <w:tcPr>
            <w:tcW w:w="864" w:type="dxa"/>
          </w:tcPr>
          <w:p w14:paraId="0E9C97FF" w14:textId="78AFE965" w:rsidR="00DF19FF" w:rsidRDefault="00954AB7" w:rsidP="00D22AE0">
            <w:r>
              <w:t xml:space="preserve"> </w:t>
            </w:r>
          </w:p>
        </w:tc>
        <w:tc>
          <w:tcPr>
            <w:tcW w:w="864" w:type="dxa"/>
          </w:tcPr>
          <w:p w14:paraId="287FD9B8" w14:textId="0F99BD42" w:rsidR="00DF19FF" w:rsidRDefault="00954AB7" w:rsidP="00D22AE0">
            <w:r>
              <w:t xml:space="preserve"> </w:t>
            </w:r>
          </w:p>
        </w:tc>
        <w:tc>
          <w:tcPr>
            <w:tcW w:w="864" w:type="dxa"/>
          </w:tcPr>
          <w:p w14:paraId="4BD037A4" w14:textId="17FE404E" w:rsidR="00DF19FF" w:rsidRDefault="00954AB7" w:rsidP="00D22AE0">
            <w:r>
              <w:t xml:space="preserve"> </w:t>
            </w:r>
          </w:p>
        </w:tc>
        <w:tc>
          <w:tcPr>
            <w:tcW w:w="864" w:type="dxa"/>
          </w:tcPr>
          <w:p w14:paraId="0DF37994" w14:textId="0FF5B413" w:rsidR="00DF19FF" w:rsidRDefault="00954AB7" w:rsidP="00D22AE0">
            <w:r>
              <w:t xml:space="preserve"> </w:t>
            </w:r>
          </w:p>
        </w:tc>
        <w:tc>
          <w:tcPr>
            <w:tcW w:w="864" w:type="dxa"/>
          </w:tcPr>
          <w:p w14:paraId="508BE4ED" w14:textId="6009F82B" w:rsidR="00DF19FF" w:rsidRDefault="00954AB7" w:rsidP="00D22AE0">
            <w:r>
              <w:t xml:space="preserve"> </w:t>
            </w:r>
          </w:p>
        </w:tc>
        <w:tc>
          <w:tcPr>
            <w:tcW w:w="864" w:type="dxa"/>
          </w:tcPr>
          <w:p w14:paraId="21DA40D9" w14:textId="79827D75" w:rsidR="00DF19FF" w:rsidRDefault="00954AB7" w:rsidP="00D22AE0">
            <w:r>
              <w:t xml:space="preserve"> </w:t>
            </w:r>
          </w:p>
        </w:tc>
      </w:tr>
      <w:tr w:rsidR="009519A6" w:rsidRPr="00CC38F7" w14:paraId="4C4A699F" w14:textId="77777777" w:rsidTr="09216635">
        <w:tblPrEx>
          <w:tblCellMar>
            <w:left w:w="108" w:type="dxa"/>
            <w:right w:w="108" w:type="dxa"/>
          </w:tblCellMar>
        </w:tblPrEx>
        <w:trPr>
          <w:cantSplit/>
          <w:trHeight w:val="395"/>
          <w:tblHeader/>
        </w:trPr>
        <w:tc>
          <w:tcPr>
            <w:tcW w:w="4894" w:type="dxa"/>
          </w:tcPr>
          <w:p w14:paraId="28D641F3" w14:textId="1E44CEA2" w:rsidR="009519A6" w:rsidRPr="00D06653" w:rsidRDefault="00ED72DD" w:rsidP="004E3C82">
            <w:pPr>
              <w:pStyle w:val="TableDescriptivestatements"/>
              <w:rPr>
                <w:rFonts w:eastAsia="Times New Roman"/>
              </w:rPr>
            </w:pPr>
            <w:r w:rsidRPr="0063542E">
              <w:t xml:space="preserve">Demonstrate knowledge of the characteristics and guiding principles of an effective physical education program and important national initiatives </w:t>
            </w:r>
            <w:r>
              <w:t xml:space="preserve">and models (e.g., Whole School, Whole Community, Whole Child [WSCC]) </w:t>
            </w:r>
            <w:r w:rsidRPr="0063542E">
              <w:t>that influence physical education content and practices.</w:t>
            </w:r>
          </w:p>
        </w:tc>
        <w:tc>
          <w:tcPr>
            <w:tcW w:w="864" w:type="dxa"/>
          </w:tcPr>
          <w:p w14:paraId="3EACCE29" w14:textId="1889F16C" w:rsidR="009519A6" w:rsidRDefault="00954AB7" w:rsidP="00D22AE0">
            <w:r>
              <w:t xml:space="preserve"> </w:t>
            </w:r>
          </w:p>
        </w:tc>
        <w:tc>
          <w:tcPr>
            <w:tcW w:w="866" w:type="dxa"/>
          </w:tcPr>
          <w:p w14:paraId="066DCE4B" w14:textId="7EFF6B96" w:rsidR="009519A6" w:rsidRDefault="00954AB7" w:rsidP="00D22AE0">
            <w:r>
              <w:t xml:space="preserve"> </w:t>
            </w:r>
          </w:p>
        </w:tc>
        <w:tc>
          <w:tcPr>
            <w:tcW w:w="864" w:type="dxa"/>
          </w:tcPr>
          <w:p w14:paraId="3D8FCD17" w14:textId="27CF51E7" w:rsidR="009519A6" w:rsidRDefault="00954AB7" w:rsidP="00D22AE0">
            <w:r>
              <w:t xml:space="preserve"> </w:t>
            </w:r>
          </w:p>
        </w:tc>
        <w:tc>
          <w:tcPr>
            <w:tcW w:w="864" w:type="dxa"/>
          </w:tcPr>
          <w:p w14:paraId="50BBCDE3" w14:textId="5785E0DC" w:rsidR="009519A6" w:rsidRDefault="00954AB7" w:rsidP="00D22AE0">
            <w:r>
              <w:t xml:space="preserve"> </w:t>
            </w:r>
          </w:p>
        </w:tc>
        <w:tc>
          <w:tcPr>
            <w:tcW w:w="864" w:type="dxa"/>
          </w:tcPr>
          <w:p w14:paraId="4FD651D5" w14:textId="46103EE0" w:rsidR="009519A6" w:rsidRDefault="00954AB7" w:rsidP="00D22AE0">
            <w:r>
              <w:t xml:space="preserve"> </w:t>
            </w:r>
          </w:p>
        </w:tc>
        <w:tc>
          <w:tcPr>
            <w:tcW w:w="864" w:type="dxa"/>
          </w:tcPr>
          <w:p w14:paraId="6C0E4672" w14:textId="7848E0E0" w:rsidR="009519A6" w:rsidRDefault="00954AB7" w:rsidP="00D22AE0">
            <w:r>
              <w:t xml:space="preserve"> </w:t>
            </w:r>
          </w:p>
        </w:tc>
        <w:tc>
          <w:tcPr>
            <w:tcW w:w="864" w:type="dxa"/>
          </w:tcPr>
          <w:p w14:paraId="7AB17D18" w14:textId="1EE7F8D9" w:rsidR="009519A6" w:rsidRDefault="00954AB7" w:rsidP="00D22AE0">
            <w:r>
              <w:t xml:space="preserve"> </w:t>
            </w:r>
          </w:p>
        </w:tc>
        <w:tc>
          <w:tcPr>
            <w:tcW w:w="864" w:type="dxa"/>
          </w:tcPr>
          <w:p w14:paraId="06190153" w14:textId="44425FE5" w:rsidR="009519A6" w:rsidRDefault="00954AB7" w:rsidP="00D22AE0">
            <w:r>
              <w:t xml:space="preserve"> </w:t>
            </w:r>
          </w:p>
        </w:tc>
        <w:tc>
          <w:tcPr>
            <w:tcW w:w="864" w:type="dxa"/>
          </w:tcPr>
          <w:p w14:paraId="08548D85" w14:textId="41659D79" w:rsidR="009519A6" w:rsidRDefault="00954AB7" w:rsidP="00D22AE0">
            <w:r>
              <w:t xml:space="preserve"> </w:t>
            </w:r>
          </w:p>
        </w:tc>
        <w:tc>
          <w:tcPr>
            <w:tcW w:w="864" w:type="dxa"/>
          </w:tcPr>
          <w:p w14:paraId="2EC5DBEB" w14:textId="7256F728" w:rsidR="009519A6" w:rsidRDefault="00954AB7" w:rsidP="00D22AE0">
            <w:r>
              <w:t xml:space="preserve"> </w:t>
            </w:r>
          </w:p>
        </w:tc>
        <w:tc>
          <w:tcPr>
            <w:tcW w:w="864" w:type="dxa"/>
          </w:tcPr>
          <w:p w14:paraId="77928D7A" w14:textId="0D54AF52" w:rsidR="009519A6" w:rsidRDefault="00954AB7" w:rsidP="00D22AE0">
            <w:r>
              <w:t xml:space="preserve"> </w:t>
            </w:r>
          </w:p>
        </w:tc>
      </w:tr>
      <w:tr w:rsidR="009519A6" w:rsidRPr="00CC38F7" w14:paraId="6D23A6D3" w14:textId="77777777" w:rsidTr="09216635">
        <w:tblPrEx>
          <w:tblCellMar>
            <w:left w:w="108" w:type="dxa"/>
            <w:right w:w="108" w:type="dxa"/>
          </w:tblCellMar>
        </w:tblPrEx>
        <w:trPr>
          <w:cantSplit/>
          <w:trHeight w:val="395"/>
          <w:tblHeader/>
        </w:trPr>
        <w:tc>
          <w:tcPr>
            <w:tcW w:w="4894" w:type="dxa"/>
          </w:tcPr>
          <w:p w14:paraId="75B4AB61" w14:textId="4BAA558B" w:rsidR="009519A6" w:rsidRPr="00D06653" w:rsidRDefault="00ED72DD" w:rsidP="004E3C82">
            <w:pPr>
              <w:pStyle w:val="TableDescriptivestatements"/>
              <w:rPr>
                <w:rFonts w:eastAsia="Times New Roman"/>
              </w:rPr>
            </w:pPr>
            <w:r w:rsidRPr="0063542E">
              <w:t>Apply knowledge of principles and techniques for evaluating the effectiveness of the physical education program and for adapting and modifying practices and programs based on reflection, assessment data, observation of students, and program evaluation results.</w:t>
            </w:r>
          </w:p>
        </w:tc>
        <w:tc>
          <w:tcPr>
            <w:tcW w:w="864" w:type="dxa"/>
          </w:tcPr>
          <w:p w14:paraId="2F1F908A" w14:textId="04D6A4F3" w:rsidR="009519A6" w:rsidRDefault="00954AB7" w:rsidP="00D22AE0">
            <w:r>
              <w:t xml:space="preserve"> </w:t>
            </w:r>
          </w:p>
        </w:tc>
        <w:tc>
          <w:tcPr>
            <w:tcW w:w="866" w:type="dxa"/>
          </w:tcPr>
          <w:p w14:paraId="68F8D1FA" w14:textId="3982AEAF" w:rsidR="009519A6" w:rsidRDefault="00954AB7" w:rsidP="00D22AE0">
            <w:r>
              <w:t xml:space="preserve"> </w:t>
            </w:r>
          </w:p>
        </w:tc>
        <w:tc>
          <w:tcPr>
            <w:tcW w:w="864" w:type="dxa"/>
          </w:tcPr>
          <w:p w14:paraId="2C9C477A" w14:textId="65743016" w:rsidR="009519A6" w:rsidRDefault="00954AB7" w:rsidP="00D22AE0">
            <w:r>
              <w:t xml:space="preserve"> </w:t>
            </w:r>
          </w:p>
        </w:tc>
        <w:tc>
          <w:tcPr>
            <w:tcW w:w="864" w:type="dxa"/>
          </w:tcPr>
          <w:p w14:paraId="026EDD21" w14:textId="3565A4E5" w:rsidR="009519A6" w:rsidRDefault="00954AB7" w:rsidP="00D22AE0">
            <w:r>
              <w:t xml:space="preserve"> </w:t>
            </w:r>
          </w:p>
        </w:tc>
        <w:tc>
          <w:tcPr>
            <w:tcW w:w="864" w:type="dxa"/>
          </w:tcPr>
          <w:p w14:paraId="7225EB3D" w14:textId="1773A40F" w:rsidR="009519A6" w:rsidRDefault="00954AB7" w:rsidP="00D22AE0">
            <w:r>
              <w:t xml:space="preserve"> </w:t>
            </w:r>
          </w:p>
        </w:tc>
        <w:tc>
          <w:tcPr>
            <w:tcW w:w="864" w:type="dxa"/>
          </w:tcPr>
          <w:p w14:paraId="33BE8277" w14:textId="4A699623" w:rsidR="009519A6" w:rsidRDefault="00954AB7" w:rsidP="00D22AE0">
            <w:r>
              <w:t xml:space="preserve"> </w:t>
            </w:r>
          </w:p>
        </w:tc>
        <w:tc>
          <w:tcPr>
            <w:tcW w:w="864" w:type="dxa"/>
          </w:tcPr>
          <w:p w14:paraId="2E9FF103" w14:textId="4FB18984" w:rsidR="009519A6" w:rsidRDefault="00954AB7" w:rsidP="00D22AE0">
            <w:r>
              <w:t xml:space="preserve"> </w:t>
            </w:r>
          </w:p>
        </w:tc>
        <w:tc>
          <w:tcPr>
            <w:tcW w:w="864" w:type="dxa"/>
          </w:tcPr>
          <w:p w14:paraId="48EDDB81" w14:textId="68F56DC2" w:rsidR="009519A6" w:rsidRDefault="00954AB7" w:rsidP="00D22AE0">
            <w:r>
              <w:t xml:space="preserve"> </w:t>
            </w:r>
          </w:p>
        </w:tc>
        <w:tc>
          <w:tcPr>
            <w:tcW w:w="864" w:type="dxa"/>
          </w:tcPr>
          <w:p w14:paraId="680AAE6A" w14:textId="2A809F64" w:rsidR="009519A6" w:rsidRDefault="00954AB7" w:rsidP="00D22AE0">
            <w:r>
              <w:t xml:space="preserve"> </w:t>
            </w:r>
          </w:p>
        </w:tc>
        <w:tc>
          <w:tcPr>
            <w:tcW w:w="864" w:type="dxa"/>
          </w:tcPr>
          <w:p w14:paraId="7CD20E71" w14:textId="236F9918" w:rsidR="009519A6" w:rsidRDefault="00954AB7" w:rsidP="00D22AE0">
            <w:r>
              <w:t xml:space="preserve"> </w:t>
            </w:r>
          </w:p>
        </w:tc>
        <w:tc>
          <w:tcPr>
            <w:tcW w:w="864" w:type="dxa"/>
          </w:tcPr>
          <w:p w14:paraId="21810182" w14:textId="0B50F86D" w:rsidR="009519A6" w:rsidRDefault="00954AB7" w:rsidP="00D22AE0">
            <w:r>
              <w:t xml:space="preserve"> </w:t>
            </w:r>
          </w:p>
        </w:tc>
      </w:tr>
      <w:tr w:rsidR="009519A6" w:rsidRPr="00CC38F7" w14:paraId="2F549F06" w14:textId="77777777" w:rsidTr="09216635">
        <w:tblPrEx>
          <w:tblCellMar>
            <w:left w:w="108" w:type="dxa"/>
            <w:right w:w="108" w:type="dxa"/>
          </w:tblCellMar>
        </w:tblPrEx>
        <w:trPr>
          <w:cantSplit/>
          <w:trHeight w:val="395"/>
          <w:tblHeader/>
        </w:trPr>
        <w:tc>
          <w:tcPr>
            <w:tcW w:w="4894" w:type="dxa"/>
          </w:tcPr>
          <w:p w14:paraId="29F370F4" w14:textId="36C2B6A1" w:rsidR="009519A6" w:rsidRPr="00D06653" w:rsidRDefault="00ED72DD" w:rsidP="004E3C82">
            <w:pPr>
              <w:pStyle w:val="TableDescriptivestatements"/>
              <w:rPr>
                <w:rFonts w:eastAsia="Times New Roman"/>
              </w:rPr>
            </w:pPr>
            <w:r w:rsidRPr="0063542E">
              <w:t>Demonstrate knowledge of strategies for advocating for physical education and for identifying</w:t>
            </w:r>
            <w:r>
              <w:t xml:space="preserve"> consumer, community, and career resources related to physical activity, health, and wellness</w:t>
            </w:r>
            <w:r w:rsidRPr="0063542E">
              <w:t>.</w:t>
            </w:r>
          </w:p>
        </w:tc>
        <w:tc>
          <w:tcPr>
            <w:tcW w:w="864" w:type="dxa"/>
          </w:tcPr>
          <w:p w14:paraId="7B4108A5" w14:textId="3C5724BF" w:rsidR="009519A6" w:rsidRDefault="00954AB7" w:rsidP="00D22AE0">
            <w:r>
              <w:t xml:space="preserve"> </w:t>
            </w:r>
          </w:p>
        </w:tc>
        <w:tc>
          <w:tcPr>
            <w:tcW w:w="866" w:type="dxa"/>
          </w:tcPr>
          <w:p w14:paraId="08F59124" w14:textId="7629813C" w:rsidR="009519A6" w:rsidRDefault="00954AB7" w:rsidP="00D22AE0">
            <w:r>
              <w:t xml:space="preserve"> </w:t>
            </w:r>
          </w:p>
        </w:tc>
        <w:tc>
          <w:tcPr>
            <w:tcW w:w="864" w:type="dxa"/>
          </w:tcPr>
          <w:p w14:paraId="4FCDB478" w14:textId="314FD06F" w:rsidR="009519A6" w:rsidRDefault="00954AB7" w:rsidP="00D22AE0">
            <w:r>
              <w:t xml:space="preserve"> </w:t>
            </w:r>
          </w:p>
        </w:tc>
        <w:tc>
          <w:tcPr>
            <w:tcW w:w="864" w:type="dxa"/>
          </w:tcPr>
          <w:p w14:paraId="219147BF" w14:textId="5DFC130E" w:rsidR="009519A6" w:rsidRDefault="00954AB7" w:rsidP="00D22AE0">
            <w:r>
              <w:t xml:space="preserve"> </w:t>
            </w:r>
          </w:p>
        </w:tc>
        <w:tc>
          <w:tcPr>
            <w:tcW w:w="864" w:type="dxa"/>
          </w:tcPr>
          <w:p w14:paraId="5D7A304B" w14:textId="2A73ED09" w:rsidR="009519A6" w:rsidRDefault="00954AB7" w:rsidP="00D22AE0">
            <w:r>
              <w:t xml:space="preserve"> </w:t>
            </w:r>
          </w:p>
        </w:tc>
        <w:tc>
          <w:tcPr>
            <w:tcW w:w="864" w:type="dxa"/>
          </w:tcPr>
          <w:p w14:paraId="339B9925" w14:textId="3C5929CB" w:rsidR="009519A6" w:rsidRDefault="00954AB7" w:rsidP="00D22AE0">
            <w:r>
              <w:t xml:space="preserve"> </w:t>
            </w:r>
          </w:p>
        </w:tc>
        <w:tc>
          <w:tcPr>
            <w:tcW w:w="864" w:type="dxa"/>
          </w:tcPr>
          <w:p w14:paraId="734EE97E" w14:textId="43A51B13" w:rsidR="009519A6" w:rsidRDefault="00954AB7" w:rsidP="00D22AE0">
            <w:r>
              <w:t xml:space="preserve"> </w:t>
            </w:r>
          </w:p>
        </w:tc>
        <w:tc>
          <w:tcPr>
            <w:tcW w:w="864" w:type="dxa"/>
          </w:tcPr>
          <w:p w14:paraId="35608ACC" w14:textId="300C88F0" w:rsidR="009519A6" w:rsidRDefault="00954AB7" w:rsidP="00D22AE0">
            <w:r>
              <w:t xml:space="preserve"> </w:t>
            </w:r>
          </w:p>
        </w:tc>
        <w:tc>
          <w:tcPr>
            <w:tcW w:w="864" w:type="dxa"/>
          </w:tcPr>
          <w:p w14:paraId="53B9900C" w14:textId="6BEE1B47" w:rsidR="009519A6" w:rsidRDefault="00954AB7" w:rsidP="00D22AE0">
            <w:r>
              <w:t xml:space="preserve"> </w:t>
            </w:r>
          </w:p>
        </w:tc>
        <w:tc>
          <w:tcPr>
            <w:tcW w:w="864" w:type="dxa"/>
          </w:tcPr>
          <w:p w14:paraId="10D7F155" w14:textId="2899668F" w:rsidR="009519A6" w:rsidRDefault="00954AB7" w:rsidP="00D22AE0">
            <w:r>
              <w:t xml:space="preserve"> </w:t>
            </w:r>
          </w:p>
        </w:tc>
        <w:tc>
          <w:tcPr>
            <w:tcW w:w="864" w:type="dxa"/>
          </w:tcPr>
          <w:p w14:paraId="4751FC9B" w14:textId="200047DB" w:rsidR="009519A6" w:rsidRDefault="00954AB7" w:rsidP="00D22AE0">
            <w:r>
              <w:t xml:space="preserve"> </w:t>
            </w:r>
          </w:p>
        </w:tc>
      </w:tr>
      <w:tr w:rsidR="009519A6" w:rsidRPr="00CC38F7" w14:paraId="67DCEC0A" w14:textId="77777777" w:rsidTr="09216635">
        <w:tblPrEx>
          <w:tblCellMar>
            <w:left w:w="108" w:type="dxa"/>
            <w:right w:w="108" w:type="dxa"/>
          </w:tblCellMar>
        </w:tblPrEx>
        <w:trPr>
          <w:cantSplit/>
          <w:trHeight w:val="395"/>
          <w:tblHeader/>
        </w:trPr>
        <w:tc>
          <w:tcPr>
            <w:tcW w:w="4894" w:type="dxa"/>
          </w:tcPr>
          <w:p w14:paraId="393894D4" w14:textId="5DE2DE7F" w:rsidR="009519A6" w:rsidRPr="00D06653" w:rsidRDefault="00ED72DD" w:rsidP="004E3C82">
            <w:pPr>
              <w:pStyle w:val="TableDescriptivestatements"/>
              <w:rPr>
                <w:rFonts w:eastAsia="Times New Roman"/>
              </w:rPr>
            </w:pPr>
            <w:r w:rsidRPr="0063542E">
              <w:t>Demonstrate understanding of relationships between physical education and other subject areas and apply strategies for integrating physical education concepts across the curriculum.</w:t>
            </w:r>
          </w:p>
        </w:tc>
        <w:tc>
          <w:tcPr>
            <w:tcW w:w="864" w:type="dxa"/>
          </w:tcPr>
          <w:p w14:paraId="4AB258BD" w14:textId="45D1501C" w:rsidR="009519A6" w:rsidRDefault="00954AB7" w:rsidP="00D22AE0">
            <w:r>
              <w:t xml:space="preserve"> </w:t>
            </w:r>
          </w:p>
        </w:tc>
        <w:tc>
          <w:tcPr>
            <w:tcW w:w="866" w:type="dxa"/>
          </w:tcPr>
          <w:p w14:paraId="37032EB1" w14:textId="09FB1AD1" w:rsidR="009519A6" w:rsidRDefault="00954AB7" w:rsidP="00D22AE0">
            <w:r>
              <w:t xml:space="preserve"> </w:t>
            </w:r>
          </w:p>
        </w:tc>
        <w:tc>
          <w:tcPr>
            <w:tcW w:w="864" w:type="dxa"/>
          </w:tcPr>
          <w:p w14:paraId="10230296" w14:textId="014072D6" w:rsidR="009519A6" w:rsidRDefault="00954AB7" w:rsidP="00D22AE0">
            <w:r>
              <w:t xml:space="preserve"> </w:t>
            </w:r>
          </w:p>
        </w:tc>
        <w:tc>
          <w:tcPr>
            <w:tcW w:w="864" w:type="dxa"/>
          </w:tcPr>
          <w:p w14:paraId="2A26F681" w14:textId="208223FB" w:rsidR="009519A6" w:rsidRDefault="00954AB7" w:rsidP="00D22AE0">
            <w:r>
              <w:t xml:space="preserve"> </w:t>
            </w:r>
          </w:p>
        </w:tc>
        <w:tc>
          <w:tcPr>
            <w:tcW w:w="864" w:type="dxa"/>
          </w:tcPr>
          <w:p w14:paraId="33CB8DAD" w14:textId="3BAB1C6B" w:rsidR="009519A6" w:rsidRDefault="00954AB7" w:rsidP="00D22AE0">
            <w:r>
              <w:t xml:space="preserve"> </w:t>
            </w:r>
          </w:p>
        </w:tc>
        <w:tc>
          <w:tcPr>
            <w:tcW w:w="864" w:type="dxa"/>
          </w:tcPr>
          <w:p w14:paraId="23070562" w14:textId="2E6DF7BF" w:rsidR="009519A6" w:rsidRDefault="00954AB7" w:rsidP="00D22AE0">
            <w:r>
              <w:t xml:space="preserve"> </w:t>
            </w:r>
          </w:p>
        </w:tc>
        <w:tc>
          <w:tcPr>
            <w:tcW w:w="864" w:type="dxa"/>
          </w:tcPr>
          <w:p w14:paraId="5F664AC7" w14:textId="4BC62577" w:rsidR="009519A6" w:rsidRDefault="00954AB7" w:rsidP="00D22AE0">
            <w:r>
              <w:t xml:space="preserve"> </w:t>
            </w:r>
          </w:p>
        </w:tc>
        <w:tc>
          <w:tcPr>
            <w:tcW w:w="864" w:type="dxa"/>
          </w:tcPr>
          <w:p w14:paraId="724FADC0" w14:textId="0B982039" w:rsidR="009519A6" w:rsidRDefault="00954AB7" w:rsidP="00D22AE0">
            <w:r>
              <w:t xml:space="preserve"> </w:t>
            </w:r>
          </w:p>
        </w:tc>
        <w:tc>
          <w:tcPr>
            <w:tcW w:w="864" w:type="dxa"/>
          </w:tcPr>
          <w:p w14:paraId="75C98972" w14:textId="6618E3F3" w:rsidR="009519A6" w:rsidRDefault="00954AB7" w:rsidP="00D22AE0">
            <w:r>
              <w:t xml:space="preserve"> </w:t>
            </w:r>
          </w:p>
        </w:tc>
        <w:tc>
          <w:tcPr>
            <w:tcW w:w="864" w:type="dxa"/>
          </w:tcPr>
          <w:p w14:paraId="4FAACD6E" w14:textId="63EDD8C9" w:rsidR="009519A6" w:rsidRDefault="00954AB7" w:rsidP="00D22AE0">
            <w:r>
              <w:t xml:space="preserve"> </w:t>
            </w:r>
          </w:p>
        </w:tc>
        <w:tc>
          <w:tcPr>
            <w:tcW w:w="864" w:type="dxa"/>
          </w:tcPr>
          <w:p w14:paraId="6697C7E8" w14:textId="36A28C5C" w:rsidR="009519A6" w:rsidRDefault="00954AB7" w:rsidP="00D22AE0">
            <w:r>
              <w:t xml:space="preserve"> </w:t>
            </w:r>
          </w:p>
        </w:tc>
      </w:tr>
      <w:tr w:rsidR="009519A6" w:rsidRPr="00CC38F7" w14:paraId="11FD8252" w14:textId="77777777" w:rsidTr="09216635">
        <w:tblPrEx>
          <w:tblCellMar>
            <w:left w:w="108" w:type="dxa"/>
            <w:right w:w="108" w:type="dxa"/>
          </w:tblCellMar>
        </w:tblPrEx>
        <w:trPr>
          <w:cantSplit/>
          <w:trHeight w:val="395"/>
          <w:tblHeader/>
        </w:trPr>
        <w:tc>
          <w:tcPr>
            <w:tcW w:w="4894" w:type="dxa"/>
          </w:tcPr>
          <w:p w14:paraId="6A0478E0" w14:textId="295B911D" w:rsidR="009519A6" w:rsidRPr="00350AAF" w:rsidRDefault="00ED72DD" w:rsidP="004E3C82">
            <w:pPr>
              <w:pStyle w:val="TableDescriptivestatements"/>
            </w:pPr>
            <w:r w:rsidRPr="0063542E">
              <w:lastRenderedPageBreak/>
              <w:t>Apply knowledge of strategies for using technology, professional networks and organizations, collegial relationships, conferences, and research to engage in continued professional growth and advocate for lifelong physical activity and physical literacy.</w:t>
            </w:r>
          </w:p>
        </w:tc>
        <w:tc>
          <w:tcPr>
            <w:tcW w:w="864" w:type="dxa"/>
          </w:tcPr>
          <w:p w14:paraId="489E1892" w14:textId="14EF6A22" w:rsidR="009519A6" w:rsidRDefault="00954AB7" w:rsidP="00D22AE0">
            <w:r>
              <w:t xml:space="preserve"> </w:t>
            </w:r>
          </w:p>
        </w:tc>
        <w:tc>
          <w:tcPr>
            <w:tcW w:w="866" w:type="dxa"/>
          </w:tcPr>
          <w:p w14:paraId="742161CB" w14:textId="3FC7637B" w:rsidR="009519A6" w:rsidRDefault="00954AB7" w:rsidP="00D22AE0">
            <w:r>
              <w:t xml:space="preserve"> </w:t>
            </w:r>
          </w:p>
        </w:tc>
        <w:tc>
          <w:tcPr>
            <w:tcW w:w="864" w:type="dxa"/>
          </w:tcPr>
          <w:p w14:paraId="3FB190E6" w14:textId="5F404A50" w:rsidR="009519A6" w:rsidRDefault="00954AB7" w:rsidP="00D22AE0">
            <w:r>
              <w:t xml:space="preserve"> </w:t>
            </w:r>
          </w:p>
        </w:tc>
        <w:tc>
          <w:tcPr>
            <w:tcW w:w="864" w:type="dxa"/>
          </w:tcPr>
          <w:p w14:paraId="1A108D9E" w14:textId="406FB6BB" w:rsidR="009519A6" w:rsidRDefault="00954AB7" w:rsidP="00D22AE0">
            <w:r>
              <w:t xml:space="preserve"> </w:t>
            </w:r>
          </w:p>
        </w:tc>
        <w:tc>
          <w:tcPr>
            <w:tcW w:w="864" w:type="dxa"/>
          </w:tcPr>
          <w:p w14:paraId="08159382" w14:textId="18C1EB58" w:rsidR="009519A6" w:rsidRDefault="00954AB7" w:rsidP="00D22AE0">
            <w:r>
              <w:t xml:space="preserve"> </w:t>
            </w:r>
          </w:p>
        </w:tc>
        <w:tc>
          <w:tcPr>
            <w:tcW w:w="864" w:type="dxa"/>
          </w:tcPr>
          <w:p w14:paraId="3EC8A30A" w14:textId="626E466A" w:rsidR="009519A6" w:rsidRDefault="00954AB7" w:rsidP="00D22AE0">
            <w:r>
              <w:t xml:space="preserve"> </w:t>
            </w:r>
          </w:p>
        </w:tc>
        <w:tc>
          <w:tcPr>
            <w:tcW w:w="864" w:type="dxa"/>
          </w:tcPr>
          <w:p w14:paraId="3223950B" w14:textId="3B903A3B" w:rsidR="009519A6" w:rsidRDefault="00954AB7" w:rsidP="00D22AE0">
            <w:r>
              <w:t xml:space="preserve"> </w:t>
            </w:r>
          </w:p>
        </w:tc>
        <w:tc>
          <w:tcPr>
            <w:tcW w:w="864" w:type="dxa"/>
          </w:tcPr>
          <w:p w14:paraId="1A199BBE" w14:textId="2716CE97" w:rsidR="009519A6" w:rsidRDefault="00954AB7" w:rsidP="00D22AE0">
            <w:r>
              <w:t xml:space="preserve"> </w:t>
            </w:r>
          </w:p>
        </w:tc>
        <w:tc>
          <w:tcPr>
            <w:tcW w:w="864" w:type="dxa"/>
          </w:tcPr>
          <w:p w14:paraId="63788C35" w14:textId="31003293" w:rsidR="009519A6" w:rsidRDefault="00954AB7" w:rsidP="00D22AE0">
            <w:r>
              <w:t xml:space="preserve"> </w:t>
            </w:r>
          </w:p>
        </w:tc>
        <w:tc>
          <w:tcPr>
            <w:tcW w:w="864" w:type="dxa"/>
          </w:tcPr>
          <w:p w14:paraId="22A7B256" w14:textId="6FA10253" w:rsidR="009519A6" w:rsidRDefault="00954AB7" w:rsidP="00D22AE0">
            <w:r>
              <w:t xml:space="preserve"> </w:t>
            </w:r>
          </w:p>
        </w:tc>
        <w:tc>
          <w:tcPr>
            <w:tcW w:w="864" w:type="dxa"/>
          </w:tcPr>
          <w:p w14:paraId="167141FF" w14:textId="0EE30A97" w:rsidR="009519A6" w:rsidRDefault="00954AB7" w:rsidP="00D22AE0">
            <w:r>
              <w:t xml:space="preserve"> </w:t>
            </w:r>
          </w:p>
        </w:tc>
      </w:tr>
      <w:tr w:rsidR="00241A2D" w:rsidRPr="00CC38F7" w14:paraId="106CA5D5" w14:textId="77777777" w:rsidTr="09216635">
        <w:tblPrEx>
          <w:tblCellMar>
            <w:left w:w="108" w:type="dxa"/>
            <w:right w:w="108" w:type="dxa"/>
          </w:tblCellMar>
        </w:tblPrEx>
        <w:trPr>
          <w:cantSplit/>
          <w:trHeight w:val="395"/>
          <w:tblHeader/>
        </w:trPr>
        <w:tc>
          <w:tcPr>
            <w:tcW w:w="4894" w:type="dxa"/>
          </w:tcPr>
          <w:p w14:paraId="32518D79" w14:textId="387CCA83" w:rsidR="00241A2D" w:rsidRPr="00D06653" w:rsidRDefault="00ED72DD" w:rsidP="004E3C82">
            <w:pPr>
              <w:pStyle w:val="TableDescriptivestatements"/>
              <w:rPr>
                <w:rFonts w:eastAsia="Times New Roman"/>
              </w:rPr>
            </w:pPr>
            <w:r w:rsidRPr="0063542E">
              <w:t>Apply knowledge of legal issues and responsibilities relevant to physical education (e.g.,</w:t>
            </w:r>
            <w:r>
              <w:t> </w:t>
            </w:r>
            <w:r w:rsidRPr="0063542E">
              <w:t>confidentiality, supervision, standard of care, professional liability, negligence) and of state and federal laws and guidelines regarding student rights and teacher responsibilities in phy</w:t>
            </w:r>
            <w:r>
              <w:t>sical education contexts (e.g., </w:t>
            </w:r>
            <w:r w:rsidRPr="0063542E">
              <w:t>in relation to equity, inclusion, and privacy).</w:t>
            </w:r>
          </w:p>
        </w:tc>
        <w:tc>
          <w:tcPr>
            <w:tcW w:w="864" w:type="dxa"/>
          </w:tcPr>
          <w:p w14:paraId="7DAD220F" w14:textId="3719EDA4" w:rsidR="00241A2D" w:rsidRDefault="00954AB7" w:rsidP="00D22AE0">
            <w:r>
              <w:t xml:space="preserve"> </w:t>
            </w:r>
          </w:p>
        </w:tc>
        <w:tc>
          <w:tcPr>
            <w:tcW w:w="866" w:type="dxa"/>
          </w:tcPr>
          <w:p w14:paraId="7600A81C" w14:textId="78BE7B8D" w:rsidR="00241A2D" w:rsidRDefault="00954AB7" w:rsidP="00D22AE0">
            <w:r>
              <w:t xml:space="preserve"> </w:t>
            </w:r>
          </w:p>
        </w:tc>
        <w:tc>
          <w:tcPr>
            <w:tcW w:w="864" w:type="dxa"/>
          </w:tcPr>
          <w:p w14:paraId="123E3462" w14:textId="3E96BB4C" w:rsidR="00241A2D" w:rsidRDefault="00954AB7" w:rsidP="00D22AE0">
            <w:r>
              <w:t xml:space="preserve"> </w:t>
            </w:r>
          </w:p>
        </w:tc>
        <w:tc>
          <w:tcPr>
            <w:tcW w:w="864" w:type="dxa"/>
          </w:tcPr>
          <w:p w14:paraId="776C50F7" w14:textId="379C1BD1" w:rsidR="00241A2D" w:rsidRDefault="00954AB7" w:rsidP="00D22AE0">
            <w:r>
              <w:t xml:space="preserve"> </w:t>
            </w:r>
          </w:p>
        </w:tc>
        <w:tc>
          <w:tcPr>
            <w:tcW w:w="864" w:type="dxa"/>
          </w:tcPr>
          <w:p w14:paraId="116B0ADF" w14:textId="7AE3E628" w:rsidR="00241A2D" w:rsidRDefault="00954AB7" w:rsidP="00D22AE0">
            <w:r>
              <w:t xml:space="preserve"> </w:t>
            </w:r>
          </w:p>
        </w:tc>
        <w:tc>
          <w:tcPr>
            <w:tcW w:w="864" w:type="dxa"/>
          </w:tcPr>
          <w:p w14:paraId="528CB94B" w14:textId="14018671" w:rsidR="00241A2D" w:rsidRDefault="00954AB7" w:rsidP="00D22AE0">
            <w:r>
              <w:t xml:space="preserve"> </w:t>
            </w:r>
          </w:p>
        </w:tc>
        <w:tc>
          <w:tcPr>
            <w:tcW w:w="864" w:type="dxa"/>
          </w:tcPr>
          <w:p w14:paraId="7BAD597E" w14:textId="198F64E9" w:rsidR="00241A2D" w:rsidRDefault="00954AB7" w:rsidP="00D22AE0">
            <w:r>
              <w:t xml:space="preserve"> </w:t>
            </w:r>
          </w:p>
        </w:tc>
        <w:tc>
          <w:tcPr>
            <w:tcW w:w="864" w:type="dxa"/>
          </w:tcPr>
          <w:p w14:paraId="444F4284" w14:textId="2D1EF98A" w:rsidR="00241A2D" w:rsidRDefault="00954AB7" w:rsidP="00D22AE0">
            <w:r>
              <w:t xml:space="preserve"> </w:t>
            </w:r>
          </w:p>
        </w:tc>
        <w:tc>
          <w:tcPr>
            <w:tcW w:w="864" w:type="dxa"/>
          </w:tcPr>
          <w:p w14:paraId="2FB792A7" w14:textId="1857F422" w:rsidR="00241A2D" w:rsidRDefault="00954AB7" w:rsidP="00D22AE0">
            <w:r>
              <w:t xml:space="preserve"> </w:t>
            </w:r>
          </w:p>
        </w:tc>
        <w:tc>
          <w:tcPr>
            <w:tcW w:w="864" w:type="dxa"/>
          </w:tcPr>
          <w:p w14:paraId="3081DC32" w14:textId="013D7D65" w:rsidR="00241A2D" w:rsidRDefault="00954AB7" w:rsidP="00D22AE0">
            <w:r>
              <w:t xml:space="preserve"> </w:t>
            </w:r>
          </w:p>
        </w:tc>
        <w:tc>
          <w:tcPr>
            <w:tcW w:w="864" w:type="dxa"/>
          </w:tcPr>
          <w:p w14:paraId="00E9479B" w14:textId="2F003248" w:rsidR="00241A2D" w:rsidRDefault="00954AB7" w:rsidP="00D22AE0">
            <w:r>
              <w:t xml:space="preserve"> </w:t>
            </w:r>
          </w:p>
        </w:tc>
      </w:tr>
      <w:tr w:rsidR="00ED72DD" w:rsidRPr="00CC38F7" w14:paraId="0DF7985A" w14:textId="77777777" w:rsidTr="09216635">
        <w:tblPrEx>
          <w:tblCellMar>
            <w:left w:w="108" w:type="dxa"/>
            <w:right w:w="108" w:type="dxa"/>
          </w:tblCellMar>
        </w:tblPrEx>
        <w:trPr>
          <w:cantSplit/>
          <w:trHeight w:val="395"/>
          <w:tblHeader/>
        </w:trPr>
        <w:tc>
          <w:tcPr>
            <w:tcW w:w="4894" w:type="dxa"/>
          </w:tcPr>
          <w:p w14:paraId="7E5555C4" w14:textId="2BD6E534" w:rsidR="00ED72DD" w:rsidRPr="00D06653" w:rsidRDefault="00ED72DD" w:rsidP="004E3C82">
            <w:pPr>
              <w:pStyle w:val="TableDescriptivestatements"/>
              <w:rPr>
                <w:rFonts w:eastAsia="Times New Roman"/>
              </w:rPr>
            </w:pPr>
            <w:r w:rsidRPr="0063542E">
              <w:t xml:space="preserve">Demonstrate understanding of the development and use of safety rules, risk-management plans, emergency plans, and reporting procedures and </w:t>
            </w:r>
            <w:r>
              <w:t xml:space="preserve">of </w:t>
            </w:r>
            <w:r w:rsidRPr="0063542E">
              <w:t>how to evaluate and minimize inherent risks, physical a</w:t>
            </w:r>
            <w:r>
              <w:t>nd environmental dangers (e.g., </w:t>
            </w:r>
            <w:r w:rsidRPr="0063542E">
              <w:t xml:space="preserve">heat, </w:t>
            </w:r>
            <w:r>
              <w:t xml:space="preserve">cold, </w:t>
            </w:r>
            <w:r w:rsidRPr="0063542E">
              <w:t>wind), and potential safety hazards in physical activities.</w:t>
            </w:r>
          </w:p>
        </w:tc>
        <w:tc>
          <w:tcPr>
            <w:tcW w:w="864" w:type="dxa"/>
          </w:tcPr>
          <w:p w14:paraId="2AC842E1" w14:textId="3595BC8A" w:rsidR="00ED72DD" w:rsidRDefault="00954AB7" w:rsidP="00D22AE0">
            <w:r>
              <w:t xml:space="preserve"> </w:t>
            </w:r>
          </w:p>
        </w:tc>
        <w:tc>
          <w:tcPr>
            <w:tcW w:w="866" w:type="dxa"/>
          </w:tcPr>
          <w:p w14:paraId="5FBA832F" w14:textId="4C6ECAF1" w:rsidR="00ED72DD" w:rsidRDefault="00954AB7" w:rsidP="00D22AE0">
            <w:r>
              <w:t xml:space="preserve"> </w:t>
            </w:r>
          </w:p>
        </w:tc>
        <w:tc>
          <w:tcPr>
            <w:tcW w:w="864" w:type="dxa"/>
          </w:tcPr>
          <w:p w14:paraId="11478CED" w14:textId="516C68C0" w:rsidR="00ED72DD" w:rsidRDefault="00954AB7" w:rsidP="00D22AE0">
            <w:r>
              <w:t xml:space="preserve"> </w:t>
            </w:r>
          </w:p>
        </w:tc>
        <w:tc>
          <w:tcPr>
            <w:tcW w:w="864" w:type="dxa"/>
          </w:tcPr>
          <w:p w14:paraId="00F61454" w14:textId="46FB687D" w:rsidR="00ED72DD" w:rsidRDefault="00954AB7" w:rsidP="00D22AE0">
            <w:r>
              <w:t xml:space="preserve"> </w:t>
            </w:r>
          </w:p>
        </w:tc>
        <w:tc>
          <w:tcPr>
            <w:tcW w:w="864" w:type="dxa"/>
          </w:tcPr>
          <w:p w14:paraId="7B767EC7" w14:textId="35E45BFA" w:rsidR="00ED72DD" w:rsidRDefault="00954AB7" w:rsidP="00D22AE0">
            <w:r>
              <w:t xml:space="preserve"> </w:t>
            </w:r>
          </w:p>
        </w:tc>
        <w:tc>
          <w:tcPr>
            <w:tcW w:w="864" w:type="dxa"/>
          </w:tcPr>
          <w:p w14:paraId="0BEA9534" w14:textId="14A95420" w:rsidR="00ED72DD" w:rsidRDefault="00954AB7" w:rsidP="00D22AE0">
            <w:r>
              <w:t xml:space="preserve"> </w:t>
            </w:r>
          </w:p>
        </w:tc>
        <w:tc>
          <w:tcPr>
            <w:tcW w:w="864" w:type="dxa"/>
          </w:tcPr>
          <w:p w14:paraId="416AA31D" w14:textId="3F0CFBFC" w:rsidR="00ED72DD" w:rsidRDefault="00954AB7" w:rsidP="00D22AE0">
            <w:r>
              <w:t xml:space="preserve"> </w:t>
            </w:r>
          </w:p>
        </w:tc>
        <w:tc>
          <w:tcPr>
            <w:tcW w:w="864" w:type="dxa"/>
          </w:tcPr>
          <w:p w14:paraId="3300645B" w14:textId="702BBA67" w:rsidR="00ED72DD" w:rsidRDefault="00954AB7" w:rsidP="00D22AE0">
            <w:r>
              <w:t xml:space="preserve"> </w:t>
            </w:r>
          </w:p>
        </w:tc>
        <w:tc>
          <w:tcPr>
            <w:tcW w:w="864" w:type="dxa"/>
          </w:tcPr>
          <w:p w14:paraId="3116C237" w14:textId="589AE2AC" w:rsidR="00ED72DD" w:rsidRDefault="00954AB7" w:rsidP="00D22AE0">
            <w:r>
              <w:t xml:space="preserve"> </w:t>
            </w:r>
          </w:p>
        </w:tc>
        <w:tc>
          <w:tcPr>
            <w:tcW w:w="864" w:type="dxa"/>
          </w:tcPr>
          <w:p w14:paraId="51257293" w14:textId="48F6D7FF" w:rsidR="00ED72DD" w:rsidRDefault="00954AB7" w:rsidP="00D22AE0">
            <w:r>
              <w:t xml:space="preserve"> </w:t>
            </w:r>
          </w:p>
        </w:tc>
        <w:tc>
          <w:tcPr>
            <w:tcW w:w="864" w:type="dxa"/>
          </w:tcPr>
          <w:p w14:paraId="24A94CE4" w14:textId="40C9209D" w:rsidR="00ED72DD" w:rsidRDefault="00954AB7" w:rsidP="00D22AE0">
            <w:r>
              <w:t xml:space="preserve"> </w:t>
            </w:r>
          </w:p>
        </w:tc>
      </w:tr>
      <w:tr w:rsidR="00ED72DD" w:rsidRPr="00CC38F7" w14:paraId="578B763A" w14:textId="77777777" w:rsidTr="09216635">
        <w:tblPrEx>
          <w:tblCellMar>
            <w:left w:w="108" w:type="dxa"/>
            <w:right w:w="108" w:type="dxa"/>
          </w:tblCellMar>
        </w:tblPrEx>
        <w:trPr>
          <w:cantSplit/>
          <w:trHeight w:val="395"/>
          <w:tblHeader/>
        </w:trPr>
        <w:tc>
          <w:tcPr>
            <w:tcW w:w="4894" w:type="dxa"/>
          </w:tcPr>
          <w:p w14:paraId="253EBD50" w14:textId="711B6C0C" w:rsidR="00ED72DD" w:rsidRPr="00D06653" w:rsidRDefault="00ED72DD" w:rsidP="004E3C82">
            <w:pPr>
              <w:pStyle w:val="TableDescriptivestatements"/>
              <w:rPr>
                <w:rFonts w:eastAsia="Times New Roman"/>
              </w:rPr>
            </w:pPr>
            <w:r w:rsidRPr="0063542E">
              <w:t xml:space="preserve">Demonstrate knowledge of </w:t>
            </w:r>
            <w:r>
              <w:t xml:space="preserve">safety guidelines for proper protective equipment, </w:t>
            </w:r>
            <w:r w:rsidRPr="0063542E">
              <w:t>injury prevention and first</w:t>
            </w:r>
            <w:r>
              <w:t>-</w:t>
            </w:r>
            <w:r w:rsidRPr="0063542E">
              <w:t>aid</w:t>
            </w:r>
            <w:r>
              <w:t xml:space="preserve"> </w:t>
            </w:r>
            <w:r w:rsidRPr="0063542E">
              <w:t xml:space="preserve">techniques, </w:t>
            </w:r>
            <w:r>
              <w:t xml:space="preserve">and </w:t>
            </w:r>
            <w:r w:rsidRPr="0063542E">
              <w:t>cardiopulmonary resuscitation (CPR)</w:t>
            </w:r>
            <w:r>
              <w:t xml:space="preserve"> and</w:t>
            </w:r>
            <w:r w:rsidRPr="0063542E">
              <w:t xml:space="preserve"> automated external defibrillator (AED) procedures.</w:t>
            </w:r>
          </w:p>
        </w:tc>
        <w:tc>
          <w:tcPr>
            <w:tcW w:w="864" w:type="dxa"/>
          </w:tcPr>
          <w:p w14:paraId="72F16287" w14:textId="7EF4EBBE" w:rsidR="00ED72DD" w:rsidRDefault="00954AB7" w:rsidP="00D22AE0">
            <w:r>
              <w:t xml:space="preserve"> </w:t>
            </w:r>
          </w:p>
        </w:tc>
        <w:tc>
          <w:tcPr>
            <w:tcW w:w="866" w:type="dxa"/>
          </w:tcPr>
          <w:p w14:paraId="315DC549" w14:textId="1504C785" w:rsidR="00ED72DD" w:rsidRDefault="00954AB7" w:rsidP="00D22AE0">
            <w:r>
              <w:t xml:space="preserve"> </w:t>
            </w:r>
          </w:p>
        </w:tc>
        <w:tc>
          <w:tcPr>
            <w:tcW w:w="864" w:type="dxa"/>
          </w:tcPr>
          <w:p w14:paraId="75665F40" w14:textId="7366F794" w:rsidR="00ED72DD" w:rsidRDefault="00954AB7" w:rsidP="00D22AE0">
            <w:r>
              <w:t xml:space="preserve"> </w:t>
            </w:r>
          </w:p>
        </w:tc>
        <w:tc>
          <w:tcPr>
            <w:tcW w:w="864" w:type="dxa"/>
          </w:tcPr>
          <w:p w14:paraId="7361235E" w14:textId="5034E6CB" w:rsidR="00ED72DD" w:rsidRDefault="00954AB7" w:rsidP="00D22AE0">
            <w:r>
              <w:t xml:space="preserve"> </w:t>
            </w:r>
          </w:p>
        </w:tc>
        <w:tc>
          <w:tcPr>
            <w:tcW w:w="864" w:type="dxa"/>
          </w:tcPr>
          <w:p w14:paraId="7096B692" w14:textId="1886E7AB" w:rsidR="00ED72DD" w:rsidRDefault="00954AB7" w:rsidP="00D22AE0">
            <w:r>
              <w:t xml:space="preserve"> </w:t>
            </w:r>
          </w:p>
        </w:tc>
        <w:tc>
          <w:tcPr>
            <w:tcW w:w="864" w:type="dxa"/>
          </w:tcPr>
          <w:p w14:paraId="60E6EEC1" w14:textId="0A725082" w:rsidR="00ED72DD" w:rsidRDefault="00954AB7" w:rsidP="00D22AE0">
            <w:r>
              <w:t xml:space="preserve"> </w:t>
            </w:r>
          </w:p>
        </w:tc>
        <w:tc>
          <w:tcPr>
            <w:tcW w:w="864" w:type="dxa"/>
          </w:tcPr>
          <w:p w14:paraId="16625BBA" w14:textId="5E874658" w:rsidR="00ED72DD" w:rsidRDefault="00954AB7" w:rsidP="00D22AE0">
            <w:r>
              <w:t xml:space="preserve"> </w:t>
            </w:r>
          </w:p>
        </w:tc>
        <w:tc>
          <w:tcPr>
            <w:tcW w:w="864" w:type="dxa"/>
          </w:tcPr>
          <w:p w14:paraId="56659A7A" w14:textId="06A283E0" w:rsidR="00ED72DD" w:rsidRDefault="00954AB7" w:rsidP="00D22AE0">
            <w:r>
              <w:t xml:space="preserve"> </w:t>
            </w:r>
          </w:p>
        </w:tc>
        <w:tc>
          <w:tcPr>
            <w:tcW w:w="864" w:type="dxa"/>
          </w:tcPr>
          <w:p w14:paraId="12E42519" w14:textId="23A9DD0D" w:rsidR="00ED72DD" w:rsidRDefault="00954AB7" w:rsidP="00D22AE0">
            <w:r>
              <w:t xml:space="preserve"> </w:t>
            </w:r>
          </w:p>
        </w:tc>
        <w:tc>
          <w:tcPr>
            <w:tcW w:w="864" w:type="dxa"/>
          </w:tcPr>
          <w:p w14:paraId="556FDD56" w14:textId="469209CC" w:rsidR="00ED72DD" w:rsidRDefault="00954AB7" w:rsidP="00D22AE0">
            <w:r>
              <w:t xml:space="preserve"> </w:t>
            </w:r>
          </w:p>
        </w:tc>
        <w:tc>
          <w:tcPr>
            <w:tcW w:w="864" w:type="dxa"/>
          </w:tcPr>
          <w:p w14:paraId="3F8B215B" w14:textId="6B8EBB49" w:rsidR="00ED72DD" w:rsidRDefault="00954AB7" w:rsidP="00D22AE0">
            <w:r>
              <w:t xml:space="preserve"> </w:t>
            </w:r>
          </w:p>
        </w:tc>
      </w:tr>
      <w:tr w:rsidR="00D22AE0" w:rsidRPr="00CC38F7" w14:paraId="4B3DE690" w14:textId="77777777" w:rsidTr="09216635">
        <w:tblPrEx>
          <w:tblCellMar>
            <w:left w:w="108" w:type="dxa"/>
            <w:right w:w="108" w:type="dxa"/>
          </w:tblCellMar>
        </w:tblPrEx>
        <w:trPr>
          <w:cantSplit/>
          <w:trHeight w:val="395"/>
          <w:tblHeader/>
        </w:trPr>
        <w:tc>
          <w:tcPr>
            <w:tcW w:w="4894" w:type="dxa"/>
          </w:tcPr>
          <w:p w14:paraId="0CF3EBA5" w14:textId="4B00C017" w:rsidR="00D22AE0" w:rsidRPr="008171F3" w:rsidRDefault="004C5F38" w:rsidP="00D22AE0">
            <w:pPr>
              <w:pStyle w:val="DomainHeader"/>
            </w:pPr>
            <w:r w:rsidRPr="008171F3">
              <w:lastRenderedPageBreak/>
              <w:t>Domain I</w:t>
            </w:r>
            <w:r>
              <w:t>V</w:t>
            </w:r>
            <w:r w:rsidRPr="008171F3">
              <w:t xml:space="preserve"> — </w:t>
            </w:r>
            <w:r w:rsidR="00ED72DD">
              <w:t>Educating All Learners and Professional Practice</w:t>
            </w:r>
          </w:p>
        </w:tc>
        <w:tc>
          <w:tcPr>
            <w:tcW w:w="864" w:type="dxa"/>
          </w:tcPr>
          <w:p w14:paraId="04A3BE69" w14:textId="77777777" w:rsidR="00D22AE0" w:rsidRPr="00CC38F7" w:rsidRDefault="00D22AE0" w:rsidP="00D22AE0">
            <w:r>
              <w:t xml:space="preserve">  </w:t>
            </w:r>
          </w:p>
        </w:tc>
        <w:tc>
          <w:tcPr>
            <w:tcW w:w="866" w:type="dxa"/>
          </w:tcPr>
          <w:p w14:paraId="18CC6EBB" w14:textId="77777777" w:rsidR="00D22AE0" w:rsidRPr="00CC38F7" w:rsidRDefault="00D22AE0" w:rsidP="00D22AE0">
            <w:r>
              <w:t xml:space="preserve">  </w:t>
            </w:r>
          </w:p>
        </w:tc>
        <w:tc>
          <w:tcPr>
            <w:tcW w:w="864" w:type="dxa"/>
          </w:tcPr>
          <w:p w14:paraId="75C0B254" w14:textId="77777777" w:rsidR="00D22AE0" w:rsidRPr="00CC38F7" w:rsidRDefault="00D22AE0" w:rsidP="00D22AE0">
            <w:r>
              <w:t xml:space="preserve">  </w:t>
            </w:r>
          </w:p>
        </w:tc>
        <w:tc>
          <w:tcPr>
            <w:tcW w:w="864" w:type="dxa"/>
          </w:tcPr>
          <w:p w14:paraId="7C863BC5" w14:textId="77777777" w:rsidR="00D22AE0" w:rsidRPr="00CC38F7" w:rsidRDefault="00D22AE0" w:rsidP="00D22AE0">
            <w:r>
              <w:t xml:space="preserve">  </w:t>
            </w:r>
          </w:p>
        </w:tc>
        <w:tc>
          <w:tcPr>
            <w:tcW w:w="864" w:type="dxa"/>
          </w:tcPr>
          <w:p w14:paraId="44AFED20" w14:textId="77777777" w:rsidR="00D22AE0" w:rsidRPr="00CC38F7" w:rsidRDefault="00D22AE0" w:rsidP="00D22AE0">
            <w:r>
              <w:t xml:space="preserve">  </w:t>
            </w:r>
          </w:p>
        </w:tc>
        <w:tc>
          <w:tcPr>
            <w:tcW w:w="864" w:type="dxa"/>
          </w:tcPr>
          <w:p w14:paraId="2C28C882" w14:textId="77777777" w:rsidR="00D22AE0" w:rsidRPr="00CC38F7" w:rsidRDefault="00D22AE0" w:rsidP="00D22AE0">
            <w:r>
              <w:t xml:space="preserve">  </w:t>
            </w:r>
          </w:p>
        </w:tc>
        <w:tc>
          <w:tcPr>
            <w:tcW w:w="864" w:type="dxa"/>
          </w:tcPr>
          <w:p w14:paraId="33A0DB93" w14:textId="77777777" w:rsidR="00D22AE0" w:rsidRPr="00CC38F7" w:rsidRDefault="00D22AE0" w:rsidP="00D22AE0">
            <w:r>
              <w:t xml:space="preserve">  </w:t>
            </w:r>
          </w:p>
        </w:tc>
        <w:tc>
          <w:tcPr>
            <w:tcW w:w="864" w:type="dxa"/>
          </w:tcPr>
          <w:p w14:paraId="3D1460A8" w14:textId="77777777" w:rsidR="00D22AE0" w:rsidRPr="00CC38F7" w:rsidRDefault="00D22AE0" w:rsidP="00D22AE0">
            <w:r>
              <w:t xml:space="preserve">  </w:t>
            </w:r>
          </w:p>
        </w:tc>
        <w:tc>
          <w:tcPr>
            <w:tcW w:w="864" w:type="dxa"/>
          </w:tcPr>
          <w:p w14:paraId="51CCE718" w14:textId="77777777" w:rsidR="00D22AE0" w:rsidRPr="00CC38F7" w:rsidRDefault="00D22AE0" w:rsidP="00D22AE0">
            <w:r>
              <w:t xml:space="preserve">  </w:t>
            </w:r>
          </w:p>
        </w:tc>
        <w:tc>
          <w:tcPr>
            <w:tcW w:w="864" w:type="dxa"/>
          </w:tcPr>
          <w:p w14:paraId="3CCA6A4C" w14:textId="77777777" w:rsidR="00D22AE0" w:rsidRPr="00CC38F7" w:rsidRDefault="00D22AE0" w:rsidP="00D22AE0">
            <w:r>
              <w:t xml:space="preserve">  </w:t>
            </w:r>
          </w:p>
        </w:tc>
        <w:tc>
          <w:tcPr>
            <w:tcW w:w="864" w:type="dxa"/>
          </w:tcPr>
          <w:p w14:paraId="3C5CB2A3" w14:textId="77777777" w:rsidR="00D22AE0" w:rsidRPr="00CC38F7" w:rsidRDefault="00D22AE0" w:rsidP="00D22AE0">
            <w:r>
              <w:t xml:space="preserve">  </w:t>
            </w:r>
          </w:p>
        </w:tc>
      </w:tr>
      <w:tr w:rsidR="00D22AE0" w:rsidRPr="00CC38F7" w14:paraId="652EFB7E" w14:textId="77777777" w:rsidTr="09216635">
        <w:tblPrEx>
          <w:tblCellMar>
            <w:left w:w="108" w:type="dxa"/>
            <w:right w:w="108" w:type="dxa"/>
          </w:tblCellMar>
        </w:tblPrEx>
        <w:trPr>
          <w:cantSplit/>
          <w:trHeight w:val="395"/>
        </w:trPr>
        <w:tc>
          <w:tcPr>
            <w:tcW w:w="4894" w:type="dxa"/>
          </w:tcPr>
          <w:p w14:paraId="20C309DE" w14:textId="307DA300" w:rsidR="00870467" w:rsidRPr="004E3C82" w:rsidRDefault="00A6FA00" w:rsidP="004E3C82">
            <w:pPr>
              <w:pStyle w:val="TableBodyCopy"/>
              <w:rPr>
                <w:rFonts w:ascii="Arial" w:eastAsia="Arial" w:hAnsi="Arial" w:cs="Arial"/>
                <w:b/>
                <w:bCs/>
                <w:color w:val="000000" w:themeColor="text1"/>
                <w:sz w:val="20"/>
                <w:szCs w:val="20"/>
              </w:rPr>
            </w:pPr>
            <w:r>
              <w:t xml:space="preserve">Competency 010 (Differentiation Strategies in Planning and Practice): </w:t>
            </w:r>
            <w:r w:rsidRPr="004E3C82">
              <w:t xml:space="preserve"> </w:t>
            </w:r>
            <w:r w:rsidR="51350F44" w:rsidRPr="004E3C82">
              <w:t>Understand how to identify and implement</w:t>
            </w:r>
            <w:r w:rsidR="004E3C82" w:rsidRPr="004E3C82">
              <w:t xml:space="preserve"> </w:t>
            </w:r>
            <w:r w:rsidR="51350F44" w:rsidRPr="004E3C82">
              <w:t>evidence- and research-based differentiation strategies and data-driven practices to effectively teach and engage all learners.</w:t>
            </w:r>
          </w:p>
        </w:tc>
        <w:tc>
          <w:tcPr>
            <w:tcW w:w="864" w:type="dxa"/>
          </w:tcPr>
          <w:p w14:paraId="755E3E2C" w14:textId="5DB3DA1A" w:rsidR="00D22AE0" w:rsidRDefault="00954AB7" w:rsidP="004E3C82">
            <w:pPr>
              <w:pStyle w:val="TableBodyCopy"/>
            </w:pPr>
            <w:r>
              <w:t xml:space="preserve"> </w:t>
            </w:r>
          </w:p>
        </w:tc>
        <w:tc>
          <w:tcPr>
            <w:tcW w:w="866" w:type="dxa"/>
          </w:tcPr>
          <w:p w14:paraId="3B84047D" w14:textId="57C2F794" w:rsidR="00D22AE0" w:rsidRDefault="00954AB7" w:rsidP="004E3C82">
            <w:pPr>
              <w:pStyle w:val="TableBodyCopy"/>
            </w:pPr>
            <w:r>
              <w:t xml:space="preserve"> </w:t>
            </w:r>
          </w:p>
        </w:tc>
        <w:tc>
          <w:tcPr>
            <w:tcW w:w="864" w:type="dxa"/>
          </w:tcPr>
          <w:p w14:paraId="52ACF578" w14:textId="6DA0C453" w:rsidR="00D22AE0" w:rsidRDefault="00954AB7" w:rsidP="004E3C82">
            <w:pPr>
              <w:pStyle w:val="TableBodyCopy"/>
            </w:pPr>
            <w:r>
              <w:t xml:space="preserve"> </w:t>
            </w:r>
          </w:p>
        </w:tc>
        <w:tc>
          <w:tcPr>
            <w:tcW w:w="864" w:type="dxa"/>
          </w:tcPr>
          <w:p w14:paraId="5051D010" w14:textId="4B98A301" w:rsidR="00D22AE0" w:rsidRDefault="00954AB7" w:rsidP="004E3C82">
            <w:pPr>
              <w:pStyle w:val="TableBodyCopy"/>
            </w:pPr>
            <w:r>
              <w:t xml:space="preserve"> </w:t>
            </w:r>
          </w:p>
        </w:tc>
        <w:tc>
          <w:tcPr>
            <w:tcW w:w="864" w:type="dxa"/>
          </w:tcPr>
          <w:p w14:paraId="6DA7DCFC" w14:textId="39B24B22" w:rsidR="00D22AE0" w:rsidRDefault="00954AB7" w:rsidP="004E3C82">
            <w:pPr>
              <w:pStyle w:val="TableBodyCopy"/>
            </w:pPr>
            <w:r>
              <w:t xml:space="preserve"> </w:t>
            </w:r>
          </w:p>
        </w:tc>
        <w:tc>
          <w:tcPr>
            <w:tcW w:w="864" w:type="dxa"/>
          </w:tcPr>
          <w:p w14:paraId="5BD5B452" w14:textId="07F9352A" w:rsidR="00D22AE0" w:rsidRDefault="00954AB7" w:rsidP="004E3C82">
            <w:pPr>
              <w:pStyle w:val="TableBodyCopy"/>
            </w:pPr>
            <w:r>
              <w:t xml:space="preserve"> </w:t>
            </w:r>
          </w:p>
        </w:tc>
        <w:tc>
          <w:tcPr>
            <w:tcW w:w="864" w:type="dxa"/>
          </w:tcPr>
          <w:p w14:paraId="30738289" w14:textId="7E794F9D" w:rsidR="00D22AE0" w:rsidRDefault="00954AB7" w:rsidP="004E3C82">
            <w:pPr>
              <w:pStyle w:val="TableBodyCopy"/>
            </w:pPr>
            <w:r>
              <w:t xml:space="preserve"> </w:t>
            </w:r>
          </w:p>
        </w:tc>
        <w:tc>
          <w:tcPr>
            <w:tcW w:w="864" w:type="dxa"/>
          </w:tcPr>
          <w:p w14:paraId="5A6385F4" w14:textId="0EF0458E" w:rsidR="00D22AE0" w:rsidRDefault="00954AB7" w:rsidP="004E3C82">
            <w:pPr>
              <w:pStyle w:val="TableBodyCopy"/>
            </w:pPr>
            <w:r>
              <w:t xml:space="preserve"> </w:t>
            </w:r>
          </w:p>
        </w:tc>
        <w:tc>
          <w:tcPr>
            <w:tcW w:w="864" w:type="dxa"/>
          </w:tcPr>
          <w:p w14:paraId="3716C6B8" w14:textId="32A91474" w:rsidR="00D22AE0" w:rsidRDefault="00954AB7" w:rsidP="004E3C82">
            <w:pPr>
              <w:pStyle w:val="TableBodyCopy"/>
            </w:pPr>
            <w:r>
              <w:t xml:space="preserve"> </w:t>
            </w:r>
          </w:p>
        </w:tc>
        <w:tc>
          <w:tcPr>
            <w:tcW w:w="864" w:type="dxa"/>
          </w:tcPr>
          <w:p w14:paraId="7FD25BF4" w14:textId="1B828501" w:rsidR="00D22AE0" w:rsidRDefault="00954AB7" w:rsidP="004E3C82">
            <w:pPr>
              <w:pStyle w:val="TableBodyCopy"/>
            </w:pPr>
            <w:r>
              <w:t xml:space="preserve"> </w:t>
            </w:r>
          </w:p>
        </w:tc>
        <w:tc>
          <w:tcPr>
            <w:tcW w:w="864" w:type="dxa"/>
          </w:tcPr>
          <w:p w14:paraId="441E9B0C" w14:textId="79352930" w:rsidR="00D22AE0" w:rsidRDefault="00954AB7" w:rsidP="004E3C82">
            <w:pPr>
              <w:pStyle w:val="TableBodyCopy"/>
            </w:pPr>
            <w:r>
              <w:t xml:space="preserve"> </w:t>
            </w:r>
          </w:p>
        </w:tc>
      </w:tr>
      <w:tr w:rsidR="00D22AE0" w:rsidRPr="00CC38F7" w14:paraId="40825AC0" w14:textId="77777777" w:rsidTr="09216635">
        <w:tblPrEx>
          <w:tblCellMar>
            <w:left w:w="108" w:type="dxa"/>
            <w:right w:w="108" w:type="dxa"/>
          </w:tblCellMar>
        </w:tblPrEx>
        <w:trPr>
          <w:cantSplit/>
          <w:trHeight w:val="395"/>
        </w:trPr>
        <w:tc>
          <w:tcPr>
            <w:tcW w:w="4894" w:type="dxa"/>
          </w:tcPr>
          <w:p w14:paraId="5672EC56" w14:textId="23E6FB28" w:rsidR="00D22AE0" w:rsidRPr="004E3C82" w:rsidRDefault="00ED72DD" w:rsidP="004E3C82">
            <w:pPr>
              <w:pStyle w:val="TableDescriptivestatements"/>
              <w:numPr>
                <w:ilvl w:val="0"/>
                <w:numId w:val="29"/>
              </w:numPr>
              <w:rPr>
                <w:rFonts w:eastAsia="Times New Roman"/>
              </w:rPr>
            </w:pPr>
            <w:r w:rsidRPr="00D218C1">
              <w:t xml:space="preserve">Demonstrate knowledge of the principles of </w:t>
            </w:r>
            <w:r>
              <w:t>u</w:t>
            </w:r>
            <w:r w:rsidRPr="00D218C1">
              <w:t xml:space="preserve">niversal </w:t>
            </w:r>
            <w:r>
              <w:t>d</w:t>
            </w:r>
            <w:r w:rsidRPr="00D218C1">
              <w:t xml:space="preserve">esign for </w:t>
            </w:r>
            <w:r>
              <w:t>l</w:t>
            </w:r>
            <w:r w:rsidRPr="00D218C1">
              <w:t>earning (UDL) and how to apply UDL guidelines to incorporate the flexibility necessary to maximize learning opportunities for all students.</w:t>
            </w:r>
          </w:p>
        </w:tc>
        <w:tc>
          <w:tcPr>
            <w:tcW w:w="864" w:type="dxa"/>
          </w:tcPr>
          <w:p w14:paraId="11E177BC" w14:textId="077A0EA0" w:rsidR="00D22AE0" w:rsidRDefault="00954AB7" w:rsidP="004E3C82">
            <w:pPr>
              <w:pStyle w:val="TableBodyCopy"/>
            </w:pPr>
            <w:r>
              <w:t xml:space="preserve"> </w:t>
            </w:r>
          </w:p>
        </w:tc>
        <w:tc>
          <w:tcPr>
            <w:tcW w:w="866" w:type="dxa"/>
          </w:tcPr>
          <w:p w14:paraId="11BB2EA2" w14:textId="708FD116" w:rsidR="00D22AE0" w:rsidRDefault="00954AB7" w:rsidP="004E3C82">
            <w:pPr>
              <w:pStyle w:val="TableBodyCopy"/>
            </w:pPr>
            <w:r>
              <w:t xml:space="preserve"> </w:t>
            </w:r>
          </w:p>
        </w:tc>
        <w:tc>
          <w:tcPr>
            <w:tcW w:w="864" w:type="dxa"/>
          </w:tcPr>
          <w:p w14:paraId="54F8AD54" w14:textId="58552556" w:rsidR="00D22AE0" w:rsidRDefault="00954AB7" w:rsidP="004E3C82">
            <w:pPr>
              <w:pStyle w:val="TableBodyCopy"/>
            </w:pPr>
            <w:r>
              <w:t xml:space="preserve"> </w:t>
            </w:r>
          </w:p>
        </w:tc>
        <w:tc>
          <w:tcPr>
            <w:tcW w:w="864" w:type="dxa"/>
          </w:tcPr>
          <w:p w14:paraId="631E5D5C" w14:textId="55864742" w:rsidR="00D22AE0" w:rsidRDefault="00954AB7" w:rsidP="004E3C82">
            <w:pPr>
              <w:pStyle w:val="TableBodyCopy"/>
            </w:pPr>
            <w:r>
              <w:t xml:space="preserve"> </w:t>
            </w:r>
          </w:p>
        </w:tc>
        <w:tc>
          <w:tcPr>
            <w:tcW w:w="864" w:type="dxa"/>
          </w:tcPr>
          <w:p w14:paraId="1EF07734" w14:textId="1B6881DA" w:rsidR="00D22AE0" w:rsidRDefault="00954AB7" w:rsidP="004E3C82">
            <w:pPr>
              <w:pStyle w:val="TableBodyCopy"/>
            </w:pPr>
            <w:r>
              <w:t xml:space="preserve"> </w:t>
            </w:r>
          </w:p>
        </w:tc>
        <w:tc>
          <w:tcPr>
            <w:tcW w:w="864" w:type="dxa"/>
          </w:tcPr>
          <w:p w14:paraId="0A19C522" w14:textId="134A37A1" w:rsidR="00D22AE0" w:rsidRDefault="00954AB7" w:rsidP="004E3C82">
            <w:pPr>
              <w:pStyle w:val="TableBodyCopy"/>
            </w:pPr>
            <w:r>
              <w:t xml:space="preserve"> </w:t>
            </w:r>
          </w:p>
        </w:tc>
        <w:tc>
          <w:tcPr>
            <w:tcW w:w="864" w:type="dxa"/>
          </w:tcPr>
          <w:p w14:paraId="19AC6885" w14:textId="2144CE24" w:rsidR="00D22AE0" w:rsidRDefault="00954AB7" w:rsidP="004E3C82">
            <w:pPr>
              <w:pStyle w:val="TableBodyCopy"/>
            </w:pPr>
            <w:r>
              <w:t xml:space="preserve"> </w:t>
            </w:r>
          </w:p>
        </w:tc>
        <w:tc>
          <w:tcPr>
            <w:tcW w:w="864" w:type="dxa"/>
          </w:tcPr>
          <w:p w14:paraId="06326E84" w14:textId="67A50CD3" w:rsidR="00D22AE0" w:rsidRDefault="00954AB7" w:rsidP="004E3C82">
            <w:pPr>
              <w:pStyle w:val="TableBodyCopy"/>
            </w:pPr>
            <w:r>
              <w:t xml:space="preserve"> </w:t>
            </w:r>
          </w:p>
        </w:tc>
        <w:tc>
          <w:tcPr>
            <w:tcW w:w="864" w:type="dxa"/>
          </w:tcPr>
          <w:p w14:paraId="57C67A45" w14:textId="41E9DB03" w:rsidR="00D22AE0" w:rsidRDefault="00954AB7" w:rsidP="004E3C82">
            <w:pPr>
              <w:pStyle w:val="TableBodyCopy"/>
            </w:pPr>
            <w:r>
              <w:t xml:space="preserve"> </w:t>
            </w:r>
          </w:p>
        </w:tc>
        <w:tc>
          <w:tcPr>
            <w:tcW w:w="864" w:type="dxa"/>
          </w:tcPr>
          <w:p w14:paraId="744D8B5F" w14:textId="4383CC32" w:rsidR="00D22AE0" w:rsidRDefault="00954AB7" w:rsidP="004E3C82">
            <w:pPr>
              <w:pStyle w:val="TableBodyCopy"/>
            </w:pPr>
            <w:r>
              <w:t xml:space="preserve"> </w:t>
            </w:r>
          </w:p>
        </w:tc>
        <w:tc>
          <w:tcPr>
            <w:tcW w:w="864" w:type="dxa"/>
          </w:tcPr>
          <w:p w14:paraId="5DE8A156" w14:textId="323D664B" w:rsidR="00D22AE0" w:rsidRDefault="00954AB7" w:rsidP="004E3C82">
            <w:pPr>
              <w:pStyle w:val="TableBodyCopy"/>
            </w:pPr>
            <w:r>
              <w:t xml:space="preserve"> </w:t>
            </w:r>
          </w:p>
        </w:tc>
      </w:tr>
      <w:tr w:rsidR="00D22AE0" w:rsidRPr="00CC38F7" w14:paraId="322FE676" w14:textId="77777777" w:rsidTr="09216635">
        <w:tblPrEx>
          <w:tblCellMar>
            <w:left w:w="108" w:type="dxa"/>
            <w:right w:w="108" w:type="dxa"/>
          </w:tblCellMar>
        </w:tblPrEx>
        <w:trPr>
          <w:cantSplit/>
          <w:trHeight w:val="395"/>
        </w:trPr>
        <w:tc>
          <w:tcPr>
            <w:tcW w:w="4894" w:type="dxa"/>
          </w:tcPr>
          <w:p w14:paraId="63E050EA" w14:textId="46CDDF3A" w:rsidR="00D22AE0" w:rsidRPr="00ED72DD" w:rsidRDefault="00ED72DD" w:rsidP="004E3C82">
            <w:pPr>
              <w:pStyle w:val="TableDescriptivestatements"/>
              <w:rPr>
                <w:rFonts w:eastAsia="Times New Roman"/>
              </w:rPr>
            </w:pPr>
            <w:r w:rsidRPr="00D218C1">
              <w:t xml:space="preserve">Apply knowledge of effective methods for fostering students' active participation and individual academic success in one-to-one, small-group, and large-group settings and for facilitating </w:t>
            </w:r>
            <w:r>
              <w:t xml:space="preserve">all </w:t>
            </w:r>
            <w:r w:rsidRPr="00D218C1">
              <w:t>students' inclusion in various settings (e.g.,</w:t>
            </w:r>
            <w:r>
              <w:t> </w:t>
            </w:r>
            <w:r w:rsidRPr="00D218C1">
              <w:t>academic, social).</w:t>
            </w:r>
          </w:p>
        </w:tc>
        <w:tc>
          <w:tcPr>
            <w:tcW w:w="864" w:type="dxa"/>
          </w:tcPr>
          <w:p w14:paraId="2F8D00B1" w14:textId="788A13B3" w:rsidR="00D22AE0" w:rsidRDefault="00954AB7" w:rsidP="004E3C82">
            <w:pPr>
              <w:pStyle w:val="TableBodyCopy"/>
            </w:pPr>
            <w:r>
              <w:t xml:space="preserve"> </w:t>
            </w:r>
          </w:p>
        </w:tc>
        <w:tc>
          <w:tcPr>
            <w:tcW w:w="866" w:type="dxa"/>
          </w:tcPr>
          <w:p w14:paraId="4F605E6A" w14:textId="6422ACAA" w:rsidR="00D22AE0" w:rsidRDefault="00954AB7" w:rsidP="004E3C82">
            <w:pPr>
              <w:pStyle w:val="TableBodyCopy"/>
            </w:pPr>
            <w:r>
              <w:t xml:space="preserve"> </w:t>
            </w:r>
          </w:p>
        </w:tc>
        <w:tc>
          <w:tcPr>
            <w:tcW w:w="864" w:type="dxa"/>
          </w:tcPr>
          <w:p w14:paraId="3F12F9BA" w14:textId="2146F2AA" w:rsidR="00D22AE0" w:rsidRDefault="00954AB7" w:rsidP="004E3C82">
            <w:pPr>
              <w:pStyle w:val="TableBodyCopy"/>
            </w:pPr>
            <w:r>
              <w:t xml:space="preserve"> </w:t>
            </w:r>
          </w:p>
        </w:tc>
        <w:tc>
          <w:tcPr>
            <w:tcW w:w="864" w:type="dxa"/>
          </w:tcPr>
          <w:p w14:paraId="560319A7" w14:textId="39D835BB" w:rsidR="00D22AE0" w:rsidRDefault="00954AB7" w:rsidP="004E3C82">
            <w:pPr>
              <w:pStyle w:val="TableBodyCopy"/>
            </w:pPr>
            <w:r>
              <w:t xml:space="preserve"> </w:t>
            </w:r>
          </w:p>
        </w:tc>
        <w:tc>
          <w:tcPr>
            <w:tcW w:w="864" w:type="dxa"/>
          </w:tcPr>
          <w:p w14:paraId="4FFC07A4" w14:textId="369215D6" w:rsidR="00D22AE0" w:rsidRDefault="00954AB7" w:rsidP="004E3C82">
            <w:pPr>
              <w:pStyle w:val="TableBodyCopy"/>
            </w:pPr>
            <w:r>
              <w:t xml:space="preserve"> </w:t>
            </w:r>
          </w:p>
        </w:tc>
        <w:tc>
          <w:tcPr>
            <w:tcW w:w="864" w:type="dxa"/>
          </w:tcPr>
          <w:p w14:paraId="12BDEE9B" w14:textId="1D5C707C" w:rsidR="00D22AE0" w:rsidRDefault="00954AB7" w:rsidP="004E3C82">
            <w:pPr>
              <w:pStyle w:val="TableBodyCopy"/>
            </w:pPr>
            <w:r>
              <w:t xml:space="preserve"> </w:t>
            </w:r>
          </w:p>
        </w:tc>
        <w:tc>
          <w:tcPr>
            <w:tcW w:w="864" w:type="dxa"/>
          </w:tcPr>
          <w:p w14:paraId="1B77637D" w14:textId="7E54124B" w:rsidR="00D22AE0" w:rsidRDefault="00954AB7" w:rsidP="004E3C82">
            <w:pPr>
              <w:pStyle w:val="TableBodyCopy"/>
            </w:pPr>
            <w:r>
              <w:t xml:space="preserve"> </w:t>
            </w:r>
          </w:p>
        </w:tc>
        <w:tc>
          <w:tcPr>
            <w:tcW w:w="864" w:type="dxa"/>
          </w:tcPr>
          <w:p w14:paraId="4E306835" w14:textId="7A4ED1DC" w:rsidR="00D22AE0" w:rsidRDefault="00954AB7" w:rsidP="004E3C82">
            <w:pPr>
              <w:pStyle w:val="TableBodyCopy"/>
            </w:pPr>
            <w:r>
              <w:t xml:space="preserve"> </w:t>
            </w:r>
          </w:p>
        </w:tc>
        <w:tc>
          <w:tcPr>
            <w:tcW w:w="864" w:type="dxa"/>
          </w:tcPr>
          <w:p w14:paraId="321AA321" w14:textId="3CD5E6A0" w:rsidR="00D22AE0" w:rsidRDefault="00954AB7" w:rsidP="004E3C82">
            <w:pPr>
              <w:pStyle w:val="TableBodyCopy"/>
            </w:pPr>
            <w:r>
              <w:t xml:space="preserve"> </w:t>
            </w:r>
          </w:p>
        </w:tc>
        <w:tc>
          <w:tcPr>
            <w:tcW w:w="864" w:type="dxa"/>
          </w:tcPr>
          <w:p w14:paraId="42F0F5B7" w14:textId="74FD4BC8" w:rsidR="00D22AE0" w:rsidRDefault="00954AB7" w:rsidP="004E3C82">
            <w:pPr>
              <w:pStyle w:val="TableBodyCopy"/>
            </w:pPr>
            <w:r>
              <w:t xml:space="preserve"> </w:t>
            </w:r>
          </w:p>
        </w:tc>
        <w:tc>
          <w:tcPr>
            <w:tcW w:w="864" w:type="dxa"/>
          </w:tcPr>
          <w:p w14:paraId="310F4752" w14:textId="345138AF" w:rsidR="00D22AE0" w:rsidRDefault="00954AB7" w:rsidP="004E3C82">
            <w:pPr>
              <w:pStyle w:val="TableBodyCopy"/>
            </w:pPr>
            <w:r>
              <w:t xml:space="preserve"> </w:t>
            </w:r>
          </w:p>
        </w:tc>
      </w:tr>
      <w:tr w:rsidR="00D22AE0" w:rsidRPr="00CC38F7" w14:paraId="3DB76F62" w14:textId="77777777" w:rsidTr="09216635">
        <w:tblPrEx>
          <w:tblCellMar>
            <w:left w:w="108" w:type="dxa"/>
            <w:right w:w="108" w:type="dxa"/>
          </w:tblCellMar>
        </w:tblPrEx>
        <w:trPr>
          <w:cantSplit/>
          <w:trHeight w:val="395"/>
        </w:trPr>
        <w:tc>
          <w:tcPr>
            <w:tcW w:w="4894" w:type="dxa"/>
          </w:tcPr>
          <w:p w14:paraId="72A91641" w14:textId="3C06B3AC" w:rsidR="00D22AE0" w:rsidRPr="00ED72DD" w:rsidRDefault="00ED72DD" w:rsidP="004E3C82">
            <w:pPr>
              <w:pStyle w:val="TableDescriptivestatements"/>
              <w:rPr>
                <w:rFonts w:eastAsia="Times New Roman"/>
              </w:rPr>
            </w:pPr>
            <w:r w:rsidRPr="00D218C1">
              <w:t xml:space="preserve">Apply knowledge of activities and instruction that build on </w:t>
            </w:r>
            <w:r>
              <w:t>students'</w:t>
            </w:r>
            <w:r w:rsidRPr="00D218C1">
              <w:t xml:space="preserve"> individual interests, primary language, experiences, and prior knowledge; respond to </w:t>
            </w:r>
            <w:r>
              <w:t>students'</w:t>
            </w:r>
            <w:r w:rsidRPr="00D218C1">
              <w:t xml:space="preserve"> strengths and needs; and promote the development of prerequisite skills and positive dispositions toward learning in the content areas.</w:t>
            </w:r>
          </w:p>
        </w:tc>
        <w:tc>
          <w:tcPr>
            <w:tcW w:w="864" w:type="dxa"/>
          </w:tcPr>
          <w:p w14:paraId="5BC7B033" w14:textId="2AF86353" w:rsidR="00D22AE0" w:rsidRDefault="00954AB7" w:rsidP="004E3C82">
            <w:pPr>
              <w:pStyle w:val="TableBodyCopy"/>
            </w:pPr>
            <w:r>
              <w:t xml:space="preserve"> </w:t>
            </w:r>
          </w:p>
        </w:tc>
        <w:tc>
          <w:tcPr>
            <w:tcW w:w="866" w:type="dxa"/>
          </w:tcPr>
          <w:p w14:paraId="16BF86A5" w14:textId="16072126" w:rsidR="00D22AE0" w:rsidRDefault="00954AB7" w:rsidP="004E3C82">
            <w:pPr>
              <w:pStyle w:val="TableBodyCopy"/>
            </w:pPr>
            <w:r>
              <w:t xml:space="preserve"> </w:t>
            </w:r>
          </w:p>
        </w:tc>
        <w:tc>
          <w:tcPr>
            <w:tcW w:w="864" w:type="dxa"/>
          </w:tcPr>
          <w:p w14:paraId="4C9D33EB" w14:textId="2A8F78E9" w:rsidR="00D22AE0" w:rsidRDefault="00954AB7" w:rsidP="004E3C82">
            <w:pPr>
              <w:pStyle w:val="TableBodyCopy"/>
            </w:pPr>
            <w:r>
              <w:t xml:space="preserve"> </w:t>
            </w:r>
          </w:p>
        </w:tc>
        <w:tc>
          <w:tcPr>
            <w:tcW w:w="864" w:type="dxa"/>
          </w:tcPr>
          <w:p w14:paraId="45DD9F41" w14:textId="5D1E4EC5" w:rsidR="00D22AE0" w:rsidRDefault="00954AB7" w:rsidP="004E3C82">
            <w:pPr>
              <w:pStyle w:val="TableBodyCopy"/>
            </w:pPr>
            <w:r>
              <w:t xml:space="preserve"> </w:t>
            </w:r>
          </w:p>
        </w:tc>
        <w:tc>
          <w:tcPr>
            <w:tcW w:w="864" w:type="dxa"/>
          </w:tcPr>
          <w:p w14:paraId="62335521" w14:textId="6EC0CA62" w:rsidR="00D22AE0" w:rsidRDefault="00954AB7" w:rsidP="004E3C82">
            <w:pPr>
              <w:pStyle w:val="TableBodyCopy"/>
            </w:pPr>
            <w:r>
              <w:t xml:space="preserve"> </w:t>
            </w:r>
          </w:p>
        </w:tc>
        <w:tc>
          <w:tcPr>
            <w:tcW w:w="864" w:type="dxa"/>
          </w:tcPr>
          <w:p w14:paraId="6655CEFE" w14:textId="7521043D" w:rsidR="00D22AE0" w:rsidRDefault="00954AB7" w:rsidP="004E3C82">
            <w:pPr>
              <w:pStyle w:val="TableBodyCopy"/>
            </w:pPr>
            <w:r>
              <w:t xml:space="preserve"> </w:t>
            </w:r>
          </w:p>
        </w:tc>
        <w:tc>
          <w:tcPr>
            <w:tcW w:w="864" w:type="dxa"/>
          </w:tcPr>
          <w:p w14:paraId="04F2D7B8" w14:textId="0EAC9512" w:rsidR="00D22AE0" w:rsidRDefault="00954AB7" w:rsidP="004E3C82">
            <w:pPr>
              <w:pStyle w:val="TableBodyCopy"/>
            </w:pPr>
            <w:r>
              <w:t xml:space="preserve"> </w:t>
            </w:r>
          </w:p>
        </w:tc>
        <w:tc>
          <w:tcPr>
            <w:tcW w:w="864" w:type="dxa"/>
          </w:tcPr>
          <w:p w14:paraId="734A6177" w14:textId="0DDF7F3A" w:rsidR="00D22AE0" w:rsidRDefault="00954AB7" w:rsidP="004E3C82">
            <w:pPr>
              <w:pStyle w:val="TableBodyCopy"/>
            </w:pPr>
            <w:r>
              <w:t xml:space="preserve"> </w:t>
            </w:r>
          </w:p>
        </w:tc>
        <w:tc>
          <w:tcPr>
            <w:tcW w:w="864" w:type="dxa"/>
          </w:tcPr>
          <w:p w14:paraId="078A1835" w14:textId="52208393" w:rsidR="00D22AE0" w:rsidRDefault="00954AB7" w:rsidP="004E3C82">
            <w:pPr>
              <w:pStyle w:val="TableBodyCopy"/>
            </w:pPr>
            <w:r>
              <w:t xml:space="preserve"> </w:t>
            </w:r>
          </w:p>
        </w:tc>
        <w:tc>
          <w:tcPr>
            <w:tcW w:w="864" w:type="dxa"/>
          </w:tcPr>
          <w:p w14:paraId="57CF5409" w14:textId="44647E63" w:rsidR="00D22AE0" w:rsidRDefault="00954AB7" w:rsidP="004E3C82">
            <w:pPr>
              <w:pStyle w:val="TableBodyCopy"/>
            </w:pPr>
            <w:r>
              <w:t xml:space="preserve"> </w:t>
            </w:r>
          </w:p>
        </w:tc>
        <w:tc>
          <w:tcPr>
            <w:tcW w:w="864" w:type="dxa"/>
          </w:tcPr>
          <w:p w14:paraId="47D7D29B" w14:textId="5E516997" w:rsidR="00D22AE0" w:rsidRDefault="00954AB7" w:rsidP="004E3C82">
            <w:pPr>
              <w:pStyle w:val="TableBodyCopy"/>
            </w:pPr>
            <w:r>
              <w:t xml:space="preserve"> </w:t>
            </w:r>
          </w:p>
        </w:tc>
      </w:tr>
      <w:tr w:rsidR="00241A2D" w:rsidRPr="00CC38F7" w14:paraId="78C22A5D" w14:textId="77777777" w:rsidTr="09216635">
        <w:tblPrEx>
          <w:tblCellMar>
            <w:left w:w="108" w:type="dxa"/>
            <w:right w:w="108" w:type="dxa"/>
          </w:tblCellMar>
        </w:tblPrEx>
        <w:trPr>
          <w:cantSplit/>
          <w:trHeight w:val="395"/>
        </w:trPr>
        <w:tc>
          <w:tcPr>
            <w:tcW w:w="4894" w:type="dxa"/>
          </w:tcPr>
          <w:p w14:paraId="2A072CA3" w14:textId="13803C86" w:rsidR="00241A2D" w:rsidRPr="00350AAF" w:rsidRDefault="00ED72DD" w:rsidP="004E3C82">
            <w:pPr>
              <w:pStyle w:val="TableDescriptivestatements"/>
            </w:pPr>
            <w:r w:rsidRPr="004D153A">
              <w:t xml:space="preserve">Demonstrate knowledge of how and when to adjust and scaffold instruction, instructional activities, and assessment in response to various types of feedback from </w:t>
            </w:r>
            <w:r>
              <w:t>students</w:t>
            </w:r>
            <w:r w:rsidRPr="004D153A">
              <w:t>.</w:t>
            </w:r>
          </w:p>
        </w:tc>
        <w:tc>
          <w:tcPr>
            <w:tcW w:w="864" w:type="dxa"/>
          </w:tcPr>
          <w:p w14:paraId="704832A4" w14:textId="744CA696" w:rsidR="00241A2D" w:rsidRDefault="00954AB7" w:rsidP="004E3C82">
            <w:pPr>
              <w:pStyle w:val="TableBodyCopy"/>
            </w:pPr>
            <w:r>
              <w:t xml:space="preserve"> </w:t>
            </w:r>
          </w:p>
        </w:tc>
        <w:tc>
          <w:tcPr>
            <w:tcW w:w="866" w:type="dxa"/>
          </w:tcPr>
          <w:p w14:paraId="1CCBBE15" w14:textId="3B9FB570" w:rsidR="00241A2D" w:rsidRDefault="00954AB7" w:rsidP="004E3C82">
            <w:pPr>
              <w:pStyle w:val="TableBodyCopy"/>
            </w:pPr>
            <w:r>
              <w:t xml:space="preserve"> </w:t>
            </w:r>
          </w:p>
        </w:tc>
        <w:tc>
          <w:tcPr>
            <w:tcW w:w="864" w:type="dxa"/>
          </w:tcPr>
          <w:p w14:paraId="4F47F2E3" w14:textId="790067B8" w:rsidR="00241A2D" w:rsidRDefault="00954AB7" w:rsidP="004E3C82">
            <w:pPr>
              <w:pStyle w:val="TableBodyCopy"/>
            </w:pPr>
            <w:r>
              <w:t xml:space="preserve"> </w:t>
            </w:r>
          </w:p>
        </w:tc>
        <w:tc>
          <w:tcPr>
            <w:tcW w:w="864" w:type="dxa"/>
          </w:tcPr>
          <w:p w14:paraId="163DBE57" w14:textId="1F97FC7A" w:rsidR="00241A2D" w:rsidRDefault="00954AB7" w:rsidP="004E3C82">
            <w:pPr>
              <w:pStyle w:val="TableBodyCopy"/>
            </w:pPr>
            <w:r>
              <w:t xml:space="preserve"> </w:t>
            </w:r>
          </w:p>
        </w:tc>
        <w:tc>
          <w:tcPr>
            <w:tcW w:w="864" w:type="dxa"/>
          </w:tcPr>
          <w:p w14:paraId="59BBDB35" w14:textId="24BD86E6" w:rsidR="00241A2D" w:rsidRDefault="00954AB7" w:rsidP="004E3C82">
            <w:pPr>
              <w:pStyle w:val="TableBodyCopy"/>
            </w:pPr>
            <w:r>
              <w:t xml:space="preserve"> </w:t>
            </w:r>
          </w:p>
        </w:tc>
        <w:tc>
          <w:tcPr>
            <w:tcW w:w="864" w:type="dxa"/>
          </w:tcPr>
          <w:p w14:paraId="16D564A9" w14:textId="15ECF056" w:rsidR="00241A2D" w:rsidRDefault="00954AB7" w:rsidP="004E3C82">
            <w:pPr>
              <w:pStyle w:val="TableBodyCopy"/>
            </w:pPr>
            <w:r>
              <w:t xml:space="preserve"> </w:t>
            </w:r>
          </w:p>
        </w:tc>
        <w:tc>
          <w:tcPr>
            <w:tcW w:w="864" w:type="dxa"/>
          </w:tcPr>
          <w:p w14:paraId="13836A29" w14:textId="3DCCD15C" w:rsidR="00241A2D" w:rsidRDefault="00954AB7" w:rsidP="004E3C82">
            <w:pPr>
              <w:pStyle w:val="TableBodyCopy"/>
            </w:pPr>
            <w:r>
              <w:t xml:space="preserve"> </w:t>
            </w:r>
          </w:p>
        </w:tc>
        <w:tc>
          <w:tcPr>
            <w:tcW w:w="864" w:type="dxa"/>
          </w:tcPr>
          <w:p w14:paraId="338C544D" w14:textId="75888026" w:rsidR="00241A2D" w:rsidRDefault="00954AB7" w:rsidP="004E3C82">
            <w:pPr>
              <w:pStyle w:val="TableBodyCopy"/>
            </w:pPr>
            <w:r>
              <w:t xml:space="preserve"> </w:t>
            </w:r>
          </w:p>
        </w:tc>
        <w:tc>
          <w:tcPr>
            <w:tcW w:w="864" w:type="dxa"/>
          </w:tcPr>
          <w:p w14:paraId="298AEAA9" w14:textId="10A927D2" w:rsidR="00241A2D" w:rsidRDefault="00954AB7" w:rsidP="004E3C82">
            <w:pPr>
              <w:pStyle w:val="TableBodyCopy"/>
            </w:pPr>
            <w:r>
              <w:t xml:space="preserve"> </w:t>
            </w:r>
          </w:p>
        </w:tc>
        <w:tc>
          <w:tcPr>
            <w:tcW w:w="864" w:type="dxa"/>
          </w:tcPr>
          <w:p w14:paraId="51592352" w14:textId="44695A10" w:rsidR="00241A2D" w:rsidRDefault="00954AB7" w:rsidP="004E3C82">
            <w:pPr>
              <w:pStyle w:val="TableBodyCopy"/>
            </w:pPr>
            <w:r>
              <w:t xml:space="preserve"> </w:t>
            </w:r>
          </w:p>
        </w:tc>
        <w:tc>
          <w:tcPr>
            <w:tcW w:w="864" w:type="dxa"/>
          </w:tcPr>
          <w:p w14:paraId="63ACD708" w14:textId="18B0E930" w:rsidR="00241A2D" w:rsidRDefault="00954AB7" w:rsidP="004E3C82">
            <w:pPr>
              <w:pStyle w:val="TableBodyCopy"/>
            </w:pPr>
            <w:r>
              <w:t xml:space="preserve"> </w:t>
            </w:r>
          </w:p>
        </w:tc>
      </w:tr>
      <w:tr w:rsidR="00126AA5" w:rsidRPr="00CC38F7" w14:paraId="6C61932A" w14:textId="77777777" w:rsidTr="09216635">
        <w:tblPrEx>
          <w:tblCellMar>
            <w:left w:w="108" w:type="dxa"/>
            <w:right w:w="108" w:type="dxa"/>
          </w:tblCellMar>
        </w:tblPrEx>
        <w:trPr>
          <w:cantSplit/>
          <w:trHeight w:val="395"/>
        </w:trPr>
        <w:tc>
          <w:tcPr>
            <w:tcW w:w="4894" w:type="dxa"/>
          </w:tcPr>
          <w:p w14:paraId="7F9BFDB0" w14:textId="774C8274" w:rsidR="00126AA5" w:rsidRPr="00350AAF" w:rsidRDefault="00ED72DD" w:rsidP="004E3C82">
            <w:pPr>
              <w:pStyle w:val="TableDescriptivestatements"/>
            </w:pPr>
            <w:r w:rsidRPr="00DD1587">
              <w:lastRenderedPageBreak/>
              <w:t xml:space="preserve">Demonstrate knowledge of how to identify, select, and implement appropriate and effective accommodations for students with 504 plans or </w:t>
            </w:r>
            <w:r>
              <w:t>I</w:t>
            </w:r>
            <w:r w:rsidRPr="00DD1587">
              <w:t xml:space="preserve">ndividualized </w:t>
            </w:r>
            <w:r>
              <w:t>E</w:t>
            </w:r>
            <w:r w:rsidRPr="00DD1587">
              <w:t xml:space="preserve">ducation </w:t>
            </w:r>
            <w:r>
              <w:t>P</w:t>
            </w:r>
            <w:r w:rsidRPr="00DD1587">
              <w:t>rograms (IEPs), including collaborating with other professionals to meet the needs of all students.</w:t>
            </w:r>
          </w:p>
        </w:tc>
        <w:tc>
          <w:tcPr>
            <w:tcW w:w="864" w:type="dxa"/>
          </w:tcPr>
          <w:p w14:paraId="1E603DD4" w14:textId="55EE93F4" w:rsidR="00126AA5" w:rsidRDefault="00954AB7" w:rsidP="004E3C82">
            <w:pPr>
              <w:pStyle w:val="TableBodyCopy"/>
            </w:pPr>
            <w:r>
              <w:t xml:space="preserve"> </w:t>
            </w:r>
          </w:p>
        </w:tc>
        <w:tc>
          <w:tcPr>
            <w:tcW w:w="866" w:type="dxa"/>
          </w:tcPr>
          <w:p w14:paraId="6D30AF47" w14:textId="3CAED65A" w:rsidR="00126AA5" w:rsidRDefault="00954AB7" w:rsidP="004E3C82">
            <w:pPr>
              <w:pStyle w:val="TableBodyCopy"/>
            </w:pPr>
            <w:r>
              <w:t xml:space="preserve"> </w:t>
            </w:r>
          </w:p>
        </w:tc>
        <w:tc>
          <w:tcPr>
            <w:tcW w:w="864" w:type="dxa"/>
          </w:tcPr>
          <w:p w14:paraId="7FC118A5" w14:textId="1A6204F4" w:rsidR="00126AA5" w:rsidRDefault="00954AB7" w:rsidP="004E3C82">
            <w:pPr>
              <w:pStyle w:val="TableBodyCopy"/>
            </w:pPr>
            <w:r>
              <w:t xml:space="preserve"> </w:t>
            </w:r>
          </w:p>
        </w:tc>
        <w:tc>
          <w:tcPr>
            <w:tcW w:w="864" w:type="dxa"/>
          </w:tcPr>
          <w:p w14:paraId="2DDB7AD6" w14:textId="3D64B857" w:rsidR="00126AA5" w:rsidRDefault="00954AB7" w:rsidP="004E3C82">
            <w:pPr>
              <w:pStyle w:val="TableBodyCopy"/>
            </w:pPr>
            <w:r>
              <w:t xml:space="preserve"> </w:t>
            </w:r>
          </w:p>
        </w:tc>
        <w:tc>
          <w:tcPr>
            <w:tcW w:w="864" w:type="dxa"/>
          </w:tcPr>
          <w:p w14:paraId="5804382F" w14:textId="5C00C82E" w:rsidR="00126AA5" w:rsidRDefault="00954AB7" w:rsidP="004E3C82">
            <w:pPr>
              <w:pStyle w:val="TableBodyCopy"/>
            </w:pPr>
            <w:r>
              <w:t xml:space="preserve"> </w:t>
            </w:r>
          </w:p>
        </w:tc>
        <w:tc>
          <w:tcPr>
            <w:tcW w:w="864" w:type="dxa"/>
          </w:tcPr>
          <w:p w14:paraId="34EC581D" w14:textId="250C801A" w:rsidR="00126AA5" w:rsidRDefault="00954AB7" w:rsidP="004E3C82">
            <w:pPr>
              <w:pStyle w:val="TableBodyCopy"/>
            </w:pPr>
            <w:r>
              <w:t xml:space="preserve"> </w:t>
            </w:r>
          </w:p>
        </w:tc>
        <w:tc>
          <w:tcPr>
            <w:tcW w:w="864" w:type="dxa"/>
          </w:tcPr>
          <w:p w14:paraId="69FD1FBB" w14:textId="6B9B34CB" w:rsidR="00126AA5" w:rsidRDefault="00954AB7" w:rsidP="004E3C82">
            <w:pPr>
              <w:pStyle w:val="TableBodyCopy"/>
            </w:pPr>
            <w:r>
              <w:t xml:space="preserve"> </w:t>
            </w:r>
          </w:p>
        </w:tc>
        <w:tc>
          <w:tcPr>
            <w:tcW w:w="864" w:type="dxa"/>
          </w:tcPr>
          <w:p w14:paraId="2EB748EA" w14:textId="3C45374C" w:rsidR="00126AA5" w:rsidRDefault="00954AB7" w:rsidP="004E3C82">
            <w:pPr>
              <w:pStyle w:val="TableBodyCopy"/>
            </w:pPr>
            <w:r>
              <w:t xml:space="preserve"> </w:t>
            </w:r>
          </w:p>
        </w:tc>
        <w:tc>
          <w:tcPr>
            <w:tcW w:w="864" w:type="dxa"/>
          </w:tcPr>
          <w:p w14:paraId="4874F5C6" w14:textId="466739A6" w:rsidR="00126AA5" w:rsidRDefault="00954AB7" w:rsidP="004E3C82">
            <w:pPr>
              <w:pStyle w:val="TableBodyCopy"/>
            </w:pPr>
            <w:r>
              <w:t xml:space="preserve"> </w:t>
            </w:r>
          </w:p>
        </w:tc>
        <w:tc>
          <w:tcPr>
            <w:tcW w:w="864" w:type="dxa"/>
          </w:tcPr>
          <w:p w14:paraId="4A0592AF" w14:textId="011B6362" w:rsidR="00126AA5" w:rsidRDefault="00954AB7" w:rsidP="004E3C82">
            <w:pPr>
              <w:pStyle w:val="TableBodyCopy"/>
            </w:pPr>
            <w:r>
              <w:t xml:space="preserve"> </w:t>
            </w:r>
          </w:p>
        </w:tc>
        <w:tc>
          <w:tcPr>
            <w:tcW w:w="864" w:type="dxa"/>
          </w:tcPr>
          <w:p w14:paraId="52D910AD" w14:textId="12C0646C" w:rsidR="00126AA5" w:rsidRDefault="00954AB7" w:rsidP="004E3C82">
            <w:pPr>
              <w:pStyle w:val="TableBodyCopy"/>
            </w:pPr>
            <w:r>
              <w:t xml:space="preserve"> </w:t>
            </w:r>
          </w:p>
        </w:tc>
      </w:tr>
      <w:tr w:rsidR="00126AA5" w:rsidRPr="00CC38F7" w14:paraId="0F997FF9" w14:textId="77777777" w:rsidTr="09216635">
        <w:tblPrEx>
          <w:tblCellMar>
            <w:left w:w="108" w:type="dxa"/>
            <w:right w:w="108" w:type="dxa"/>
          </w:tblCellMar>
        </w:tblPrEx>
        <w:trPr>
          <w:cantSplit/>
          <w:trHeight w:val="395"/>
        </w:trPr>
        <w:tc>
          <w:tcPr>
            <w:tcW w:w="4894" w:type="dxa"/>
          </w:tcPr>
          <w:p w14:paraId="36F34AAB" w14:textId="232BFAEC" w:rsidR="00126AA5" w:rsidRPr="00350AAF" w:rsidRDefault="00ED72DD" w:rsidP="004E3C82">
            <w:pPr>
              <w:pStyle w:val="TableDescriptivestatements"/>
            </w:pPr>
            <w:r w:rsidRPr="00EB1478">
              <w:t xml:space="preserve">Demonstrate </w:t>
            </w:r>
            <w:r w:rsidRPr="009A5B2B">
              <w:t>knowledge of the various categories of disabilities</w:t>
            </w:r>
            <w:r w:rsidRPr="00EB1478">
              <w:t xml:space="preserve"> as outlined in the Individuals with Disabilities Education Act (IDEA)</w:t>
            </w:r>
            <w:r>
              <w:t xml:space="preserve"> and of</w:t>
            </w:r>
            <w:r w:rsidRPr="00EB1478">
              <w:t xml:space="preserve"> </w:t>
            </w:r>
            <w:r>
              <w:t xml:space="preserve">Child Find obligations and </w:t>
            </w:r>
            <w:r w:rsidRPr="00EB1478">
              <w:t xml:space="preserve">educational implications specific to children with unique learning differences (e.g., developmental delays, autism spectrum disorder, </w:t>
            </w:r>
            <w:r>
              <w:t xml:space="preserve">dyslexia, </w:t>
            </w:r>
            <w:r w:rsidRPr="00EB1478">
              <w:t>intellectual disabilities</w:t>
            </w:r>
            <w:r>
              <w:t>, behavioral/emotional challenges, specific learning disabilities</w:t>
            </w:r>
            <w:r w:rsidRPr="00EB1478">
              <w:t>).</w:t>
            </w:r>
          </w:p>
        </w:tc>
        <w:tc>
          <w:tcPr>
            <w:tcW w:w="864" w:type="dxa"/>
          </w:tcPr>
          <w:p w14:paraId="2E844F39" w14:textId="79D93117" w:rsidR="00126AA5" w:rsidRDefault="00954AB7" w:rsidP="004E3C82">
            <w:pPr>
              <w:pStyle w:val="TableBodyCopy"/>
            </w:pPr>
            <w:r>
              <w:t xml:space="preserve"> </w:t>
            </w:r>
          </w:p>
        </w:tc>
        <w:tc>
          <w:tcPr>
            <w:tcW w:w="866" w:type="dxa"/>
          </w:tcPr>
          <w:p w14:paraId="24E01407" w14:textId="1C3D2AFE" w:rsidR="00126AA5" w:rsidRDefault="00954AB7" w:rsidP="004E3C82">
            <w:pPr>
              <w:pStyle w:val="TableBodyCopy"/>
            </w:pPr>
            <w:r>
              <w:t xml:space="preserve"> </w:t>
            </w:r>
          </w:p>
        </w:tc>
        <w:tc>
          <w:tcPr>
            <w:tcW w:w="864" w:type="dxa"/>
          </w:tcPr>
          <w:p w14:paraId="436D0D9C" w14:textId="71A7163B" w:rsidR="00126AA5" w:rsidRDefault="00954AB7" w:rsidP="004E3C82">
            <w:pPr>
              <w:pStyle w:val="TableBodyCopy"/>
            </w:pPr>
            <w:r>
              <w:t xml:space="preserve"> </w:t>
            </w:r>
          </w:p>
        </w:tc>
        <w:tc>
          <w:tcPr>
            <w:tcW w:w="864" w:type="dxa"/>
          </w:tcPr>
          <w:p w14:paraId="49AFF4EF" w14:textId="320CCBF9" w:rsidR="00126AA5" w:rsidRDefault="00954AB7" w:rsidP="004E3C82">
            <w:pPr>
              <w:pStyle w:val="TableBodyCopy"/>
            </w:pPr>
            <w:r>
              <w:t xml:space="preserve"> </w:t>
            </w:r>
          </w:p>
        </w:tc>
        <w:tc>
          <w:tcPr>
            <w:tcW w:w="864" w:type="dxa"/>
          </w:tcPr>
          <w:p w14:paraId="7E5457CD" w14:textId="2FF9D0B9" w:rsidR="00126AA5" w:rsidRDefault="00954AB7" w:rsidP="004E3C82">
            <w:pPr>
              <w:pStyle w:val="TableBodyCopy"/>
            </w:pPr>
            <w:r>
              <w:t xml:space="preserve"> </w:t>
            </w:r>
          </w:p>
        </w:tc>
        <w:tc>
          <w:tcPr>
            <w:tcW w:w="864" w:type="dxa"/>
          </w:tcPr>
          <w:p w14:paraId="04B951A8" w14:textId="1DC904B4" w:rsidR="00126AA5" w:rsidRDefault="00954AB7" w:rsidP="004E3C82">
            <w:pPr>
              <w:pStyle w:val="TableBodyCopy"/>
            </w:pPr>
            <w:r>
              <w:t xml:space="preserve"> </w:t>
            </w:r>
          </w:p>
        </w:tc>
        <w:tc>
          <w:tcPr>
            <w:tcW w:w="864" w:type="dxa"/>
          </w:tcPr>
          <w:p w14:paraId="547E4903" w14:textId="43C62969" w:rsidR="00126AA5" w:rsidRDefault="00954AB7" w:rsidP="004E3C82">
            <w:pPr>
              <w:pStyle w:val="TableBodyCopy"/>
            </w:pPr>
            <w:r>
              <w:t xml:space="preserve"> </w:t>
            </w:r>
          </w:p>
        </w:tc>
        <w:tc>
          <w:tcPr>
            <w:tcW w:w="864" w:type="dxa"/>
          </w:tcPr>
          <w:p w14:paraId="0BC3CDA9" w14:textId="242F6794" w:rsidR="00126AA5" w:rsidRDefault="00954AB7" w:rsidP="004E3C82">
            <w:pPr>
              <w:pStyle w:val="TableBodyCopy"/>
            </w:pPr>
            <w:r>
              <w:t xml:space="preserve"> </w:t>
            </w:r>
          </w:p>
        </w:tc>
        <w:tc>
          <w:tcPr>
            <w:tcW w:w="864" w:type="dxa"/>
          </w:tcPr>
          <w:p w14:paraId="71B59080" w14:textId="49A568B7" w:rsidR="00126AA5" w:rsidRDefault="00954AB7" w:rsidP="004E3C82">
            <w:pPr>
              <w:pStyle w:val="TableBodyCopy"/>
            </w:pPr>
            <w:r>
              <w:t xml:space="preserve"> </w:t>
            </w:r>
          </w:p>
        </w:tc>
        <w:tc>
          <w:tcPr>
            <w:tcW w:w="864" w:type="dxa"/>
          </w:tcPr>
          <w:p w14:paraId="5D7582F9" w14:textId="69AF070D" w:rsidR="00126AA5" w:rsidRDefault="00954AB7" w:rsidP="004E3C82">
            <w:pPr>
              <w:pStyle w:val="TableBodyCopy"/>
            </w:pPr>
            <w:r>
              <w:t xml:space="preserve"> </w:t>
            </w:r>
          </w:p>
        </w:tc>
        <w:tc>
          <w:tcPr>
            <w:tcW w:w="864" w:type="dxa"/>
          </w:tcPr>
          <w:p w14:paraId="002E69B2" w14:textId="7AAE5E01" w:rsidR="00126AA5" w:rsidRDefault="00954AB7" w:rsidP="004E3C82">
            <w:pPr>
              <w:pStyle w:val="TableBodyCopy"/>
            </w:pPr>
            <w:r>
              <w:t xml:space="preserve"> </w:t>
            </w:r>
          </w:p>
        </w:tc>
      </w:tr>
      <w:tr w:rsidR="00126AA5" w:rsidRPr="00CC38F7" w14:paraId="04B36B3D" w14:textId="77777777" w:rsidTr="09216635">
        <w:tblPrEx>
          <w:tblCellMar>
            <w:left w:w="108" w:type="dxa"/>
            <w:right w:w="108" w:type="dxa"/>
          </w:tblCellMar>
        </w:tblPrEx>
        <w:trPr>
          <w:cantSplit/>
          <w:trHeight w:val="395"/>
        </w:trPr>
        <w:tc>
          <w:tcPr>
            <w:tcW w:w="4894" w:type="dxa"/>
          </w:tcPr>
          <w:p w14:paraId="6F3B54FF" w14:textId="541A1FC0" w:rsidR="00126AA5" w:rsidRPr="00ED72DD" w:rsidRDefault="00ED72DD" w:rsidP="004E3C82">
            <w:pPr>
              <w:pStyle w:val="TableDescriptivestatements"/>
              <w:rPr>
                <w:rFonts w:eastAsia="Times New Roman"/>
              </w:rPr>
            </w:pPr>
            <w:r>
              <w:t>Demonstrate knowledge of the Code of Ethics and Standard Practices for Texas Educators, as well as school-specific policies and procedures.</w:t>
            </w:r>
          </w:p>
        </w:tc>
        <w:tc>
          <w:tcPr>
            <w:tcW w:w="864" w:type="dxa"/>
          </w:tcPr>
          <w:p w14:paraId="5238AA0E" w14:textId="0E5935DE" w:rsidR="00126AA5" w:rsidRDefault="00954AB7" w:rsidP="004E3C82">
            <w:pPr>
              <w:pStyle w:val="TableBodyCopy"/>
            </w:pPr>
            <w:r>
              <w:t xml:space="preserve"> </w:t>
            </w:r>
          </w:p>
        </w:tc>
        <w:tc>
          <w:tcPr>
            <w:tcW w:w="866" w:type="dxa"/>
          </w:tcPr>
          <w:p w14:paraId="62E0B8D2" w14:textId="0F742F89" w:rsidR="00126AA5" w:rsidRDefault="00954AB7" w:rsidP="004E3C82">
            <w:pPr>
              <w:pStyle w:val="TableBodyCopy"/>
            </w:pPr>
            <w:r>
              <w:t xml:space="preserve"> </w:t>
            </w:r>
          </w:p>
        </w:tc>
        <w:tc>
          <w:tcPr>
            <w:tcW w:w="864" w:type="dxa"/>
          </w:tcPr>
          <w:p w14:paraId="621F330B" w14:textId="775062D9" w:rsidR="00126AA5" w:rsidRDefault="00954AB7" w:rsidP="004E3C82">
            <w:pPr>
              <w:pStyle w:val="TableBodyCopy"/>
            </w:pPr>
            <w:r>
              <w:t xml:space="preserve"> </w:t>
            </w:r>
          </w:p>
        </w:tc>
        <w:tc>
          <w:tcPr>
            <w:tcW w:w="864" w:type="dxa"/>
          </w:tcPr>
          <w:p w14:paraId="61F61645" w14:textId="61ED14FE" w:rsidR="00126AA5" w:rsidRDefault="00954AB7" w:rsidP="004E3C82">
            <w:pPr>
              <w:pStyle w:val="TableBodyCopy"/>
            </w:pPr>
            <w:r>
              <w:t xml:space="preserve"> </w:t>
            </w:r>
          </w:p>
        </w:tc>
        <w:tc>
          <w:tcPr>
            <w:tcW w:w="864" w:type="dxa"/>
          </w:tcPr>
          <w:p w14:paraId="38C136C6" w14:textId="5F4B3F58" w:rsidR="00126AA5" w:rsidRDefault="00954AB7" w:rsidP="004E3C82">
            <w:pPr>
              <w:pStyle w:val="TableBodyCopy"/>
            </w:pPr>
            <w:r>
              <w:t xml:space="preserve"> </w:t>
            </w:r>
          </w:p>
        </w:tc>
        <w:tc>
          <w:tcPr>
            <w:tcW w:w="864" w:type="dxa"/>
          </w:tcPr>
          <w:p w14:paraId="675F1E5F" w14:textId="64CA0276" w:rsidR="00126AA5" w:rsidRDefault="00954AB7" w:rsidP="004E3C82">
            <w:pPr>
              <w:pStyle w:val="TableBodyCopy"/>
            </w:pPr>
            <w:r>
              <w:t xml:space="preserve"> </w:t>
            </w:r>
          </w:p>
        </w:tc>
        <w:tc>
          <w:tcPr>
            <w:tcW w:w="864" w:type="dxa"/>
          </w:tcPr>
          <w:p w14:paraId="471D178D" w14:textId="34CD4D7F" w:rsidR="00126AA5" w:rsidRDefault="00954AB7" w:rsidP="004E3C82">
            <w:pPr>
              <w:pStyle w:val="TableBodyCopy"/>
            </w:pPr>
            <w:r>
              <w:t xml:space="preserve"> </w:t>
            </w:r>
          </w:p>
        </w:tc>
        <w:tc>
          <w:tcPr>
            <w:tcW w:w="864" w:type="dxa"/>
          </w:tcPr>
          <w:p w14:paraId="421D4B6C" w14:textId="4322D8CE" w:rsidR="00126AA5" w:rsidRDefault="00954AB7" w:rsidP="004E3C82">
            <w:pPr>
              <w:pStyle w:val="TableBodyCopy"/>
            </w:pPr>
            <w:r>
              <w:t xml:space="preserve"> </w:t>
            </w:r>
          </w:p>
        </w:tc>
        <w:tc>
          <w:tcPr>
            <w:tcW w:w="864" w:type="dxa"/>
          </w:tcPr>
          <w:p w14:paraId="78E347D8" w14:textId="2AE41E3F" w:rsidR="00126AA5" w:rsidRDefault="00954AB7" w:rsidP="004E3C82">
            <w:pPr>
              <w:pStyle w:val="TableBodyCopy"/>
            </w:pPr>
            <w:r>
              <w:t xml:space="preserve"> </w:t>
            </w:r>
          </w:p>
        </w:tc>
        <w:tc>
          <w:tcPr>
            <w:tcW w:w="864" w:type="dxa"/>
          </w:tcPr>
          <w:p w14:paraId="424832F6" w14:textId="0C690E56" w:rsidR="00126AA5" w:rsidRDefault="00954AB7" w:rsidP="004E3C82">
            <w:pPr>
              <w:pStyle w:val="TableBodyCopy"/>
            </w:pPr>
            <w:r>
              <w:t xml:space="preserve"> </w:t>
            </w:r>
          </w:p>
        </w:tc>
        <w:tc>
          <w:tcPr>
            <w:tcW w:w="864" w:type="dxa"/>
          </w:tcPr>
          <w:p w14:paraId="66D7ED31" w14:textId="3557BC9B" w:rsidR="00126AA5" w:rsidRDefault="00954AB7" w:rsidP="004E3C82">
            <w:pPr>
              <w:pStyle w:val="TableBodyCopy"/>
            </w:pPr>
            <w:r>
              <w:t xml:space="preserve"> </w:t>
            </w:r>
          </w:p>
        </w:tc>
      </w:tr>
      <w:tr w:rsidR="00ED72DD" w:rsidRPr="00CC38F7" w14:paraId="7BBB51E8" w14:textId="77777777" w:rsidTr="09216635">
        <w:tblPrEx>
          <w:tblCellMar>
            <w:left w:w="108" w:type="dxa"/>
            <w:right w:w="108" w:type="dxa"/>
          </w:tblCellMar>
        </w:tblPrEx>
        <w:trPr>
          <w:cantSplit/>
          <w:trHeight w:val="395"/>
        </w:trPr>
        <w:tc>
          <w:tcPr>
            <w:tcW w:w="4894" w:type="dxa"/>
          </w:tcPr>
          <w:p w14:paraId="18BB4B95" w14:textId="01A5A53F" w:rsidR="00ED72DD" w:rsidRDefault="00ED72DD" w:rsidP="004E3C82">
            <w:pPr>
              <w:pStyle w:val="TableDescriptivestatements"/>
            </w:pPr>
            <w:r>
              <w:t>Demonstrate knowledge of best practices for communicating consistently, clearly, and respectfully with all members of the campus community, administrators, and staff.</w:t>
            </w:r>
          </w:p>
        </w:tc>
        <w:tc>
          <w:tcPr>
            <w:tcW w:w="864" w:type="dxa"/>
          </w:tcPr>
          <w:p w14:paraId="644F53DD" w14:textId="01EB451A" w:rsidR="00ED72DD" w:rsidRDefault="00954AB7" w:rsidP="004E3C82">
            <w:pPr>
              <w:pStyle w:val="TableBodyCopy"/>
            </w:pPr>
            <w:r>
              <w:t xml:space="preserve"> </w:t>
            </w:r>
          </w:p>
        </w:tc>
        <w:tc>
          <w:tcPr>
            <w:tcW w:w="866" w:type="dxa"/>
          </w:tcPr>
          <w:p w14:paraId="52514317" w14:textId="39C6B22A" w:rsidR="00ED72DD" w:rsidRDefault="00954AB7" w:rsidP="004E3C82">
            <w:pPr>
              <w:pStyle w:val="TableBodyCopy"/>
            </w:pPr>
            <w:r>
              <w:t xml:space="preserve"> </w:t>
            </w:r>
          </w:p>
        </w:tc>
        <w:tc>
          <w:tcPr>
            <w:tcW w:w="864" w:type="dxa"/>
          </w:tcPr>
          <w:p w14:paraId="1287A239" w14:textId="16ADC630" w:rsidR="00ED72DD" w:rsidRDefault="00954AB7" w:rsidP="004E3C82">
            <w:pPr>
              <w:pStyle w:val="TableBodyCopy"/>
            </w:pPr>
            <w:r>
              <w:t xml:space="preserve"> </w:t>
            </w:r>
          </w:p>
        </w:tc>
        <w:tc>
          <w:tcPr>
            <w:tcW w:w="864" w:type="dxa"/>
          </w:tcPr>
          <w:p w14:paraId="78672884" w14:textId="2398CA26" w:rsidR="00ED72DD" w:rsidRDefault="00954AB7" w:rsidP="004E3C82">
            <w:pPr>
              <w:pStyle w:val="TableBodyCopy"/>
            </w:pPr>
            <w:r>
              <w:t xml:space="preserve"> </w:t>
            </w:r>
          </w:p>
        </w:tc>
        <w:tc>
          <w:tcPr>
            <w:tcW w:w="864" w:type="dxa"/>
          </w:tcPr>
          <w:p w14:paraId="288A388E" w14:textId="378FDBD0" w:rsidR="00ED72DD" w:rsidRDefault="00954AB7" w:rsidP="004E3C82">
            <w:pPr>
              <w:pStyle w:val="TableBodyCopy"/>
            </w:pPr>
            <w:r>
              <w:t xml:space="preserve"> </w:t>
            </w:r>
          </w:p>
        </w:tc>
        <w:tc>
          <w:tcPr>
            <w:tcW w:w="864" w:type="dxa"/>
          </w:tcPr>
          <w:p w14:paraId="59A868F1" w14:textId="24F08365" w:rsidR="00ED72DD" w:rsidRDefault="00954AB7" w:rsidP="004E3C82">
            <w:pPr>
              <w:pStyle w:val="TableBodyCopy"/>
            </w:pPr>
            <w:r>
              <w:t xml:space="preserve"> </w:t>
            </w:r>
          </w:p>
        </w:tc>
        <w:tc>
          <w:tcPr>
            <w:tcW w:w="864" w:type="dxa"/>
          </w:tcPr>
          <w:p w14:paraId="2CCEB8B9" w14:textId="39ED8273" w:rsidR="00ED72DD" w:rsidRDefault="00954AB7" w:rsidP="004E3C82">
            <w:pPr>
              <w:pStyle w:val="TableBodyCopy"/>
            </w:pPr>
            <w:r>
              <w:t xml:space="preserve"> </w:t>
            </w:r>
          </w:p>
        </w:tc>
        <w:tc>
          <w:tcPr>
            <w:tcW w:w="864" w:type="dxa"/>
          </w:tcPr>
          <w:p w14:paraId="11915C83" w14:textId="67B23790" w:rsidR="00ED72DD" w:rsidRDefault="00954AB7" w:rsidP="004E3C82">
            <w:pPr>
              <w:pStyle w:val="TableBodyCopy"/>
            </w:pPr>
            <w:r>
              <w:t xml:space="preserve"> </w:t>
            </w:r>
          </w:p>
        </w:tc>
        <w:tc>
          <w:tcPr>
            <w:tcW w:w="864" w:type="dxa"/>
          </w:tcPr>
          <w:p w14:paraId="1096D620" w14:textId="3B0A7B96" w:rsidR="00ED72DD" w:rsidRDefault="00954AB7" w:rsidP="004E3C82">
            <w:pPr>
              <w:pStyle w:val="TableBodyCopy"/>
            </w:pPr>
            <w:r>
              <w:t xml:space="preserve"> </w:t>
            </w:r>
          </w:p>
        </w:tc>
        <w:tc>
          <w:tcPr>
            <w:tcW w:w="864" w:type="dxa"/>
          </w:tcPr>
          <w:p w14:paraId="05A13683" w14:textId="1C33EF07" w:rsidR="00ED72DD" w:rsidRDefault="00954AB7" w:rsidP="004E3C82">
            <w:pPr>
              <w:pStyle w:val="TableBodyCopy"/>
            </w:pPr>
            <w:r>
              <w:t xml:space="preserve"> </w:t>
            </w:r>
          </w:p>
        </w:tc>
        <w:tc>
          <w:tcPr>
            <w:tcW w:w="864" w:type="dxa"/>
          </w:tcPr>
          <w:p w14:paraId="14B4EB80" w14:textId="0F65A89A" w:rsidR="00ED72DD" w:rsidRDefault="00954AB7" w:rsidP="004E3C82">
            <w:pPr>
              <w:pStyle w:val="TableBodyCopy"/>
            </w:pPr>
            <w:r>
              <w:t xml:space="preserve"> </w:t>
            </w:r>
          </w:p>
        </w:tc>
      </w:tr>
      <w:tr w:rsidR="00ED72DD" w:rsidRPr="00CC38F7" w14:paraId="13AF58EA" w14:textId="77777777" w:rsidTr="09216635">
        <w:tblPrEx>
          <w:tblCellMar>
            <w:left w:w="108" w:type="dxa"/>
            <w:right w:w="108" w:type="dxa"/>
          </w:tblCellMar>
        </w:tblPrEx>
        <w:trPr>
          <w:cantSplit/>
          <w:trHeight w:val="395"/>
        </w:trPr>
        <w:tc>
          <w:tcPr>
            <w:tcW w:w="4894" w:type="dxa"/>
          </w:tcPr>
          <w:p w14:paraId="46B44B97" w14:textId="74A3CD8B" w:rsidR="00ED72DD" w:rsidRDefault="00ED72DD" w:rsidP="004E3C82">
            <w:pPr>
              <w:pStyle w:val="TableDescriptivestatements"/>
            </w:pPr>
            <w:r>
              <w:t>Demonstrate knowledge of best practices for communicating regularly, clearly, and appropriately with parents/guardians and families about student progress by providing detailed and constructive feedback and for partnering with students' families in furthering students' achievement goals.</w:t>
            </w:r>
          </w:p>
        </w:tc>
        <w:tc>
          <w:tcPr>
            <w:tcW w:w="864" w:type="dxa"/>
          </w:tcPr>
          <w:p w14:paraId="0DC4BC05" w14:textId="4A01D33E" w:rsidR="00ED72DD" w:rsidRDefault="00954AB7" w:rsidP="004E3C82">
            <w:pPr>
              <w:pStyle w:val="TableBodyCopy"/>
            </w:pPr>
            <w:r>
              <w:t xml:space="preserve"> </w:t>
            </w:r>
          </w:p>
        </w:tc>
        <w:tc>
          <w:tcPr>
            <w:tcW w:w="866" w:type="dxa"/>
          </w:tcPr>
          <w:p w14:paraId="4F6DCF54" w14:textId="4311CD50" w:rsidR="00ED72DD" w:rsidRDefault="00954AB7" w:rsidP="004E3C82">
            <w:pPr>
              <w:pStyle w:val="TableBodyCopy"/>
            </w:pPr>
            <w:r>
              <w:t xml:space="preserve"> </w:t>
            </w:r>
          </w:p>
        </w:tc>
        <w:tc>
          <w:tcPr>
            <w:tcW w:w="864" w:type="dxa"/>
          </w:tcPr>
          <w:p w14:paraId="42B7963E" w14:textId="1CFE3D19" w:rsidR="00ED72DD" w:rsidRDefault="00954AB7" w:rsidP="004E3C82">
            <w:pPr>
              <w:pStyle w:val="TableBodyCopy"/>
            </w:pPr>
            <w:r>
              <w:t xml:space="preserve"> </w:t>
            </w:r>
          </w:p>
        </w:tc>
        <w:tc>
          <w:tcPr>
            <w:tcW w:w="864" w:type="dxa"/>
          </w:tcPr>
          <w:p w14:paraId="180BA25D" w14:textId="607AA30D" w:rsidR="00ED72DD" w:rsidRDefault="00954AB7" w:rsidP="004E3C82">
            <w:pPr>
              <w:pStyle w:val="TableBodyCopy"/>
            </w:pPr>
            <w:r>
              <w:t xml:space="preserve"> </w:t>
            </w:r>
          </w:p>
        </w:tc>
        <w:tc>
          <w:tcPr>
            <w:tcW w:w="864" w:type="dxa"/>
          </w:tcPr>
          <w:p w14:paraId="11609B76" w14:textId="5BCE01B0" w:rsidR="00ED72DD" w:rsidRDefault="00954AB7" w:rsidP="004E3C82">
            <w:pPr>
              <w:pStyle w:val="TableBodyCopy"/>
            </w:pPr>
            <w:r>
              <w:t xml:space="preserve"> </w:t>
            </w:r>
          </w:p>
        </w:tc>
        <w:tc>
          <w:tcPr>
            <w:tcW w:w="864" w:type="dxa"/>
          </w:tcPr>
          <w:p w14:paraId="4238B0E5" w14:textId="0923A039" w:rsidR="00ED72DD" w:rsidRDefault="00954AB7" w:rsidP="004E3C82">
            <w:pPr>
              <w:pStyle w:val="TableBodyCopy"/>
            </w:pPr>
            <w:r>
              <w:t xml:space="preserve"> </w:t>
            </w:r>
          </w:p>
        </w:tc>
        <w:tc>
          <w:tcPr>
            <w:tcW w:w="864" w:type="dxa"/>
          </w:tcPr>
          <w:p w14:paraId="13E70F6B" w14:textId="36C651AC" w:rsidR="00ED72DD" w:rsidRDefault="00954AB7" w:rsidP="004E3C82">
            <w:pPr>
              <w:pStyle w:val="TableBodyCopy"/>
            </w:pPr>
            <w:r>
              <w:t xml:space="preserve"> </w:t>
            </w:r>
          </w:p>
        </w:tc>
        <w:tc>
          <w:tcPr>
            <w:tcW w:w="864" w:type="dxa"/>
          </w:tcPr>
          <w:p w14:paraId="224747A0" w14:textId="7137F857" w:rsidR="00ED72DD" w:rsidRDefault="00954AB7" w:rsidP="004E3C82">
            <w:pPr>
              <w:pStyle w:val="TableBodyCopy"/>
            </w:pPr>
            <w:r>
              <w:t xml:space="preserve"> </w:t>
            </w:r>
          </w:p>
        </w:tc>
        <w:tc>
          <w:tcPr>
            <w:tcW w:w="864" w:type="dxa"/>
          </w:tcPr>
          <w:p w14:paraId="2393911B" w14:textId="0B3F1F0A" w:rsidR="00ED72DD" w:rsidRDefault="00954AB7" w:rsidP="004E3C82">
            <w:pPr>
              <w:pStyle w:val="TableBodyCopy"/>
            </w:pPr>
            <w:r>
              <w:t xml:space="preserve"> </w:t>
            </w:r>
          </w:p>
        </w:tc>
        <w:tc>
          <w:tcPr>
            <w:tcW w:w="864" w:type="dxa"/>
          </w:tcPr>
          <w:p w14:paraId="6F327353" w14:textId="0F9678CF" w:rsidR="00ED72DD" w:rsidRDefault="00954AB7" w:rsidP="004E3C82">
            <w:pPr>
              <w:pStyle w:val="TableBodyCopy"/>
            </w:pPr>
            <w:r>
              <w:t xml:space="preserve"> </w:t>
            </w:r>
          </w:p>
        </w:tc>
        <w:tc>
          <w:tcPr>
            <w:tcW w:w="864" w:type="dxa"/>
          </w:tcPr>
          <w:p w14:paraId="7D7F3208" w14:textId="1AA55D31" w:rsidR="00ED72DD" w:rsidRDefault="00954AB7" w:rsidP="004E3C82">
            <w:pPr>
              <w:pStyle w:val="TableBodyCopy"/>
            </w:pPr>
            <w:r>
              <w:t xml:space="preserve"> </w:t>
            </w:r>
          </w:p>
        </w:tc>
      </w:tr>
      <w:tr w:rsidR="00ED72DD" w:rsidRPr="00CC38F7" w14:paraId="0E54EB7B" w14:textId="77777777" w:rsidTr="09216635">
        <w:tblPrEx>
          <w:tblCellMar>
            <w:left w:w="108" w:type="dxa"/>
            <w:right w:w="108" w:type="dxa"/>
          </w:tblCellMar>
        </w:tblPrEx>
        <w:trPr>
          <w:cantSplit/>
          <w:trHeight w:val="395"/>
        </w:trPr>
        <w:tc>
          <w:tcPr>
            <w:tcW w:w="4894" w:type="dxa"/>
          </w:tcPr>
          <w:p w14:paraId="13DCC6E3" w14:textId="1A753827" w:rsidR="00ED72DD" w:rsidRPr="004E3C82" w:rsidRDefault="00A6FA00" w:rsidP="004E3C82">
            <w:pPr>
              <w:pStyle w:val="TableBodyCopy"/>
            </w:pPr>
            <w:r w:rsidRPr="004E3C82">
              <w:lastRenderedPageBreak/>
              <w:t xml:space="preserve">Competency 011 </w:t>
            </w:r>
            <w:r w:rsidR="333D1DE3" w:rsidRPr="004E3C82">
              <w:t>(Strategies to Support Effective Learning Environments):  Understand how to identify and implement evidence- and research-based strategies</w:t>
            </w:r>
            <w:r w:rsidR="004E3C82" w:rsidRPr="004E3C82">
              <w:t xml:space="preserve"> </w:t>
            </w:r>
            <w:r w:rsidR="333D1DE3" w:rsidRPr="004E3C82">
              <w:t>to effectively teach and engage all learners through effective learning environments.</w:t>
            </w:r>
          </w:p>
        </w:tc>
        <w:tc>
          <w:tcPr>
            <w:tcW w:w="864" w:type="dxa"/>
          </w:tcPr>
          <w:p w14:paraId="17C6BFF2" w14:textId="54F4D8EC" w:rsidR="00ED72DD" w:rsidRDefault="00954AB7" w:rsidP="004E3C82">
            <w:pPr>
              <w:pStyle w:val="TableBodyCopy"/>
            </w:pPr>
            <w:r>
              <w:t xml:space="preserve"> </w:t>
            </w:r>
          </w:p>
        </w:tc>
        <w:tc>
          <w:tcPr>
            <w:tcW w:w="866" w:type="dxa"/>
          </w:tcPr>
          <w:p w14:paraId="3EBE5359" w14:textId="5032B172" w:rsidR="00ED72DD" w:rsidRDefault="00954AB7" w:rsidP="004E3C82">
            <w:pPr>
              <w:pStyle w:val="TableBodyCopy"/>
            </w:pPr>
            <w:r>
              <w:t xml:space="preserve"> </w:t>
            </w:r>
          </w:p>
        </w:tc>
        <w:tc>
          <w:tcPr>
            <w:tcW w:w="864" w:type="dxa"/>
          </w:tcPr>
          <w:p w14:paraId="26904C29" w14:textId="43CE48D7" w:rsidR="00ED72DD" w:rsidRDefault="00954AB7" w:rsidP="004E3C82">
            <w:pPr>
              <w:pStyle w:val="TableBodyCopy"/>
            </w:pPr>
            <w:r>
              <w:t xml:space="preserve"> </w:t>
            </w:r>
          </w:p>
        </w:tc>
        <w:tc>
          <w:tcPr>
            <w:tcW w:w="864" w:type="dxa"/>
          </w:tcPr>
          <w:p w14:paraId="08C677AC" w14:textId="5BCD458F" w:rsidR="00ED72DD" w:rsidRDefault="00954AB7" w:rsidP="004E3C82">
            <w:pPr>
              <w:pStyle w:val="TableBodyCopy"/>
            </w:pPr>
            <w:r>
              <w:t xml:space="preserve"> </w:t>
            </w:r>
          </w:p>
        </w:tc>
        <w:tc>
          <w:tcPr>
            <w:tcW w:w="864" w:type="dxa"/>
          </w:tcPr>
          <w:p w14:paraId="40E9AC7E" w14:textId="6CF2568A" w:rsidR="00ED72DD" w:rsidRDefault="00954AB7" w:rsidP="004E3C82">
            <w:pPr>
              <w:pStyle w:val="TableBodyCopy"/>
            </w:pPr>
            <w:r>
              <w:t xml:space="preserve"> </w:t>
            </w:r>
          </w:p>
        </w:tc>
        <w:tc>
          <w:tcPr>
            <w:tcW w:w="864" w:type="dxa"/>
          </w:tcPr>
          <w:p w14:paraId="5F8B41A7" w14:textId="27EED2F0" w:rsidR="00ED72DD" w:rsidRDefault="00954AB7" w:rsidP="004E3C82">
            <w:pPr>
              <w:pStyle w:val="TableBodyCopy"/>
            </w:pPr>
            <w:r>
              <w:t xml:space="preserve"> </w:t>
            </w:r>
          </w:p>
        </w:tc>
        <w:tc>
          <w:tcPr>
            <w:tcW w:w="864" w:type="dxa"/>
          </w:tcPr>
          <w:p w14:paraId="7C628260" w14:textId="101EFCC2" w:rsidR="00ED72DD" w:rsidRDefault="00954AB7" w:rsidP="004E3C82">
            <w:pPr>
              <w:pStyle w:val="TableBodyCopy"/>
            </w:pPr>
            <w:r>
              <w:t xml:space="preserve"> </w:t>
            </w:r>
          </w:p>
        </w:tc>
        <w:tc>
          <w:tcPr>
            <w:tcW w:w="864" w:type="dxa"/>
          </w:tcPr>
          <w:p w14:paraId="6A308D7D" w14:textId="0FD36177" w:rsidR="00ED72DD" w:rsidRDefault="00954AB7" w:rsidP="004E3C82">
            <w:pPr>
              <w:pStyle w:val="TableBodyCopy"/>
            </w:pPr>
            <w:r>
              <w:t xml:space="preserve"> </w:t>
            </w:r>
          </w:p>
        </w:tc>
        <w:tc>
          <w:tcPr>
            <w:tcW w:w="864" w:type="dxa"/>
          </w:tcPr>
          <w:p w14:paraId="63B0F4E9" w14:textId="3B4ED48B" w:rsidR="00ED72DD" w:rsidRDefault="00954AB7" w:rsidP="004E3C82">
            <w:pPr>
              <w:pStyle w:val="TableBodyCopy"/>
            </w:pPr>
            <w:r>
              <w:t xml:space="preserve"> </w:t>
            </w:r>
          </w:p>
        </w:tc>
        <w:tc>
          <w:tcPr>
            <w:tcW w:w="864" w:type="dxa"/>
          </w:tcPr>
          <w:p w14:paraId="16B07C31" w14:textId="5A3CA8D1" w:rsidR="00ED72DD" w:rsidRDefault="00954AB7" w:rsidP="004E3C82">
            <w:pPr>
              <w:pStyle w:val="TableBodyCopy"/>
            </w:pPr>
            <w:r>
              <w:t xml:space="preserve"> </w:t>
            </w:r>
          </w:p>
        </w:tc>
        <w:tc>
          <w:tcPr>
            <w:tcW w:w="864" w:type="dxa"/>
          </w:tcPr>
          <w:p w14:paraId="0B992CB6" w14:textId="64254F56" w:rsidR="00ED72DD" w:rsidRDefault="00954AB7" w:rsidP="004E3C82">
            <w:pPr>
              <w:pStyle w:val="TableBodyCopy"/>
            </w:pPr>
            <w:r>
              <w:t xml:space="preserve"> </w:t>
            </w:r>
          </w:p>
        </w:tc>
      </w:tr>
      <w:tr w:rsidR="09216635" w14:paraId="5B52BA70" w14:textId="77777777" w:rsidTr="09216635">
        <w:tblPrEx>
          <w:tblCellMar>
            <w:left w:w="108" w:type="dxa"/>
            <w:right w:w="108" w:type="dxa"/>
          </w:tblCellMar>
        </w:tblPrEx>
        <w:trPr>
          <w:cantSplit/>
          <w:trHeight w:val="300"/>
        </w:trPr>
        <w:tc>
          <w:tcPr>
            <w:tcW w:w="4894" w:type="dxa"/>
          </w:tcPr>
          <w:p w14:paraId="461C1326" w14:textId="43755B6F" w:rsidR="5F1AB683" w:rsidRDefault="5F1AB683" w:rsidP="004E3C82">
            <w:pPr>
              <w:pStyle w:val="TableDescriptivestatements"/>
              <w:numPr>
                <w:ilvl w:val="0"/>
                <w:numId w:val="35"/>
              </w:numPr>
            </w:pPr>
            <w:r w:rsidRPr="004E3C82">
              <w:t>Promotes safe, positive, and supportive interactions and learning environments for all students.</w:t>
            </w:r>
          </w:p>
        </w:tc>
        <w:tc>
          <w:tcPr>
            <w:tcW w:w="864" w:type="dxa"/>
          </w:tcPr>
          <w:p w14:paraId="4CDA57F8" w14:textId="4E26F82C" w:rsidR="09216635" w:rsidRDefault="09216635" w:rsidP="004E3C82">
            <w:pPr>
              <w:pStyle w:val="TableBodyCopy"/>
            </w:pPr>
          </w:p>
        </w:tc>
        <w:tc>
          <w:tcPr>
            <w:tcW w:w="866" w:type="dxa"/>
          </w:tcPr>
          <w:p w14:paraId="436AC7EF" w14:textId="7D534589" w:rsidR="09216635" w:rsidRDefault="09216635" w:rsidP="004E3C82">
            <w:pPr>
              <w:pStyle w:val="TableBodyCopy"/>
            </w:pPr>
          </w:p>
        </w:tc>
        <w:tc>
          <w:tcPr>
            <w:tcW w:w="864" w:type="dxa"/>
          </w:tcPr>
          <w:p w14:paraId="0A700518" w14:textId="56F7E640" w:rsidR="09216635" w:rsidRDefault="09216635" w:rsidP="004E3C82">
            <w:pPr>
              <w:pStyle w:val="TableBodyCopy"/>
            </w:pPr>
          </w:p>
        </w:tc>
        <w:tc>
          <w:tcPr>
            <w:tcW w:w="864" w:type="dxa"/>
          </w:tcPr>
          <w:p w14:paraId="29D2EA90" w14:textId="309ED243" w:rsidR="09216635" w:rsidRDefault="09216635" w:rsidP="004E3C82">
            <w:pPr>
              <w:pStyle w:val="TableBodyCopy"/>
            </w:pPr>
          </w:p>
        </w:tc>
        <w:tc>
          <w:tcPr>
            <w:tcW w:w="864" w:type="dxa"/>
          </w:tcPr>
          <w:p w14:paraId="419BD6D1" w14:textId="079553BF" w:rsidR="09216635" w:rsidRDefault="09216635" w:rsidP="004E3C82">
            <w:pPr>
              <w:pStyle w:val="TableBodyCopy"/>
            </w:pPr>
          </w:p>
        </w:tc>
        <w:tc>
          <w:tcPr>
            <w:tcW w:w="864" w:type="dxa"/>
          </w:tcPr>
          <w:p w14:paraId="2F86B982" w14:textId="74AD3F64" w:rsidR="09216635" w:rsidRDefault="09216635" w:rsidP="004E3C82">
            <w:pPr>
              <w:pStyle w:val="TableBodyCopy"/>
            </w:pPr>
          </w:p>
        </w:tc>
        <w:tc>
          <w:tcPr>
            <w:tcW w:w="864" w:type="dxa"/>
          </w:tcPr>
          <w:p w14:paraId="270AD1F2" w14:textId="28F6984B" w:rsidR="09216635" w:rsidRDefault="09216635" w:rsidP="004E3C82">
            <w:pPr>
              <w:pStyle w:val="TableBodyCopy"/>
            </w:pPr>
          </w:p>
        </w:tc>
        <w:tc>
          <w:tcPr>
            <w:tcW w:w="864" w:type="dxa"/>
          </w:tcPr>
          <w:p w14:paraId="116245FD" w14:textId="6679A461" w:rsidR="09216635" w:rsidRDefault="09216635" w:rsidP="004E3C82">
            <w:pPr>
              <w:pStyle w:val="TableBodyCopy"/>
            </w:pPr>
          </w:p>
        </w:tc>
        <w:tc>
          <w:tcPr>
            <w:tcW w:w="864" w:type="dxa"/>
          </w:tcPr>
          <w:p w14:paraId="5960B5BA" w14:textId="2F289329" w:rsidR="09216635" w:rsidRDefault="09216635" w:rsidP="004E3C82">
            <w:pPr>
              <w:pStyle w:val="TableBodyCopy"/>
            </w:pPr>
          </w:p>
        </w:tc>
        <w:tc>
          <w:tcPr>
            <w:tcW w:w="864" w:type="dxa"/>
          </w:tcPr>
          <w:p w14:paraId="4AC05C6D" w14:textId="5430A49B" w:rsidR="09216635" w:rsidRDefault="09216635" w:rsidP="004E3C82">
            <w:pPr>
              <w:pStyle w:val="TableBodyCopy"/>
            </w:pPr>
          </w:p>
        </w:tc>
        <w:tc>
          <w:tcPr>
            <w:tcW w:w="864" w:type="dxa"/>
          </w:tcPr>
          <w:p w14:paraId="4D930D97" w14:textId="57483590" w:rsidR="09216635" w:rsidRDefault="09216635" w:rsidP="004E3C82">
            <w:pPr>
              <w:pStyle w:val="TableBodyCopy"/>
            </w:pPr>
          </w:p>
        </w:tc>
      </w:tr>
      <w:tr w:rsidR="00ED72DD" w:rsidRPr="00CC38F7" w14:paraId="105E96D1" w14:textId="77777777" w:rsidTr="09216635">
        <w:tblPrEx>
          <w:tblCellMar>
            <w:left w:w="108" w:type="dxa"/>
            <w:right w:w="108" w:type="dxa"/>
          </w:tblCellMar>
        </w:tblPrEx>
        <w:trPr>
          <w:cantSplit/>
          <w:trHeight w:val="395"/>
        </w:trPr>
        <w:tc>
          <w:tcPr>
            <w:tcW w:w="4894" w:type="dxa"/>
          </w:tcPr>
          <w:p w14:paraId="6BACCE0D" w14:textId="33EF12EB" w:rsidR="00ED72DD" w:rsidRPr="004E3C82" w:rsidRDefault="148AD8EC" w:rsidP="004E3C82">
            <w:pPr>
              <w:pStyle w:val="TableDescriptivestatements"/>
            </w:pPr>
            <w:r>
              <w:t>Demonstrate knowledge of activities, approaches, and resources that encourage and support exploration and engagement and promote a positive disposition toward learning for all students.</w:t>
            </w:r>
          </w:p>
        </w:tc>
        <w:tc>
          <w:tcPr>
            <w:tcW w:w="864" w:type="dxa"/>
          </w:tcPr>
          <w:p w14:paraId="5F69BB10" w14:textId="131742E7" w:rsidR="00ED72DD" w:rsidRDefault="00954AB7" w:rsidP="004E3C82">
            <w:pPr>
              <w:pStyle w:val="TableBodyCopy"/>
            </w:pPr>
            <w:r>
              <w:t xml:space="preserve"> </w:t>
            </w:r>
          </w:p>
        </w:tc>
        <w:tc>
          <w:tcPr>
            <w:tcW w:w="866" w:type="dxa"/>
          </w:tcPr>
          <w:p w14:paraId="763A35D7" w14:textId="7E6E410D" w:rsidR="00ED72DD" w:rsidRDefault="00954AB7" w:rsidP="004E3C82">
            <w:pPr>
              <w:pStyle w:val="TableBodyCopy"/>
            </w:pPr>
            <w:r>
              <w:t xml:space="preserve"> </w:t>
            </w:r>
          </w:p>
        </w:tc>
        <w:tc>
          <w:tcPr>
            <w:tcW w:w="864" w:type="dxa"/>
          </w:tcPr>
          <w:p w14:paraId="323081ED" w14:textId="66C28535" w:rsidR="00ED72DD" w:rsidRDefault="00954AB7" w:rsidP="004E3C82">
            <w:pPr>
              <w:pStyle w:val="TableBodyCopy"/>
            </w:pPr>
            <w:r>
              <w:t xml:space="preserve"> </w:t>
            </w:r>
          </w:p>
        </w:tc>
        <w:tc>
          <w:tcPr>
            <w:tcW w:w="864" w:type="dxa"/>
          </w:tcPr>
          <w:p w14:paraId="09F52EA7" w14:textId="4F7D3B43" w:rsidR="00ED72DD" w:rsidRDefault="00954AB7" w:rsidP="004E3C82">
            <w:pPr>
              <w:pStyle w:val="TableBodyCopy"/>
            </w:pPr>
            <w:r>
              <w:t xml:space="preserve"> </w:t>
            </w:r>
          </w:p>
        </w:tc>
        <w:tc>
          <w:tcPr>
            <w:tcW w:w="864" w:type="dxa"/>
          </w:tcPr>
          <w:p w14:paraId="1E0B7012" w14:textId="12576098" w:rsidR="00ED72DD" w:rsidRDefault="00954AB7" w:rsidP="004E3C82">
            <w:pPr>
              <w:pStyle w:val="TableBodyCopy"/>
            </w:pPr>
            <w:r>
              <w:t xml:space="preserve"> </w:t>
            </w:r>
          </w:p>
        </w:tc>
        <w:tc>
          <w:tcPr>
            <w:tcW w:w="864" w:type="dxa"/>
          </w:tcPr>
          <w:p w14:paraId="37D72D3E" w14:textId="3D21663C" w:rsidR="00ED72DD" w:rsidRDefault="00954AB7" w:rsidP="004E3C82">
            <w:pPr>
              <w:pStyle w:val="TableBodyCopy"/>
            </w:pPr>
            <w:r>
              <w:t xml:space="preserve"> </w:t>
            </w:r>
          </w:p>
        </w:tc>
        <w:tc>
          <w:tcPr>
            <w:tcW w:w="864" w:type="dxa"/>
          </w:tcPr>
          <w:p w14:paraId="54EF8108" w14:textId="455BDC6B" w:rsidR="00ED72DD" w:rsidRDefault="00954AB7" w:rsidP="004E3C82">
            <w:pPr>
              <w:pStyle w:val="TableBodyCopy"/>
            </w:pPr>
            <w:r>
              <w:t xml:space="preserve"> </w:t>
            </w:r>
          </w:p>
        </w:tc>
        <w:tc>
          <w:tcPr>
            <w:tcW w:w="864" w:type="dxa"/>
          </w:tcPr>
          <w:p w14:paraId="03360420" w14:textId="7023DFCB" w:rsidR="00ED72DD" w:rsidRDefault="00954AB7" w:rsidP="004E3C82">
            <w:pPr>
              <w:pStyle w:val="TableBodyCopy"/>
            </w:pPr>
            <w:r>
              <w:t xml:space="preserve"> </w:t>
            </w:r>
          </w:p>
        </w:tc>
        <w:tc>
          <w:tcPr>
            <w:tcW w:w="864" w:type="dxa"/>
          </w:tcPr>
          <w:p w14:paraId="4A48E889" w14:textId="2B4D504E" w:rsidR="00ED72DD" w:rsidRDefault="00954AB7" w:rsidP="004E3C82">
            <w:pPr>
              <w:pStyle w:val="TableBodyCopy"/>
            </w:pPr>
            <w:r>
              <w:t xml:space="preserve"> </w:t>
            </w:r>
          </w:p>
        </w:tc>
        <w:tc>
          <w:tcPr>
            <w:tcW w:w="864" w:type="dxa"/>
          </w:tcPr>
          <w:p w14:paraId="6A0DB05A" w14:textId="500E86FE" w:rsidR="00ED72DD" w:rsidRDefault="00954AB7" w:rsidP="004E3C82">
            <w:pPr>
              <w:pStyle w:val="TableBodyCopy"/>
            </w:pPr>
            <w:r>
              <w:t xml:space="preserve"> </w:t>
            </w:r>
          </w:p>
        </w:tc>
        <w:tc>
          <w:tcPr>
            <w:tcW w:w="864" w:type="dxa"/>
          </w:tcPr>
          <w:p w14:paraId="2A3362B6" w14:textId="585DA320" w:rsidR="00ED72DD" w:rsidRDefault="00954AB7" w:rsidP="004E3C82">
            <w:pPr>
              <w:pStyle w:val="TableBodyCopy"/>
            </w:pPr>
            <w:r>
              <w:t xml:space="preserve"> </w:t>
            </w:r>
          </w:p>
        </w:tc>
      </w:tr>
      <w:tr w:rsidR="09216635" w14:paraId="1CBD3545" w14:textId="77777777" w:rsidTr="09216635">
        <w:tblPrEx>
          <w:tblCellMar>
            <w:left w:w="108" w:type="dxa"/>
            <w:right w:w="108" w:type="dxa"/>
          </w:tblCellMar>
        </w:tblPrEx>
        <w:trPr>
          <w:cantSplit/>
          <w:trHeight w:val="300"/>
        </w:trPr>
        <w:tc>
          <w:tcPr>
            <w:tcW w:w="4894" w:type="dxa"/>
          </w:tcPr>
          <w:p w14:paraId="12FF7809" w14:textId="54114074" w:rsidR="05C595C5" w:rsidRDefault="05C595C5" w:rsidP="004E3C82">
            <w:pPr>
              <w:pStyle w:val="TableDescriptivestatements"/>
            </w:pPr>
            <w:r w:rsidRPr="004E3C82">
              <w:t>Understands the benefits of primary languages and multilingualism to learning and provides a supportive learning environment in order to promote English learners’ overall development and learning.</w:t>
            </w:r>
          </w:p>
        </w:tc>
        <w:tc>
          <w:tcPr>
            <w:tcW w:w="864" w:type="dxa"/>
          </w:tcPr>
          <w:p w14:paraId="6BD68DED" w14:textId="3DA39FA4" w:rsidR="09216635" w:rsidRDefault="09216635" w:rsidP="004E3C82">
            <w:pPr>
              <w:pStyle w:val="TableBodyCopy"/>
            </w:pPr>
          </w:p>
        </w:tc>
        <w:tc>
          <w:tcPr>
            <w:tcW w:w="866" w:type="dxa"/>
          </w:tcPr>
          <w:p w14:paraId="5DA2F935" w14:textId="1744C161" w:rsidR="09216635" w:rsidRDefault="09216635" w:rsidP="004E3C82">
            <w:pPr>
              <w:pStyle w:val="TableBodyCopy"/>
            </w:pPr>
          </w:p>
        </w:tc>
        <w:tc>
          <w:tcPr>
            <w:tcW w:w="864" w:type="dxa"/>
          </w:tcPr>
          <w:p w14:paraId="19655989" w14:textId="334ABDC0" w:rsidR="09216635" w:rsidRDefault="09216635" w:rsidP="004E3C82">
            <w:pPr>
              <w:pStyle w:val="TableBodyCopy"/>
            </w:pPr>
          </w:p>
        </w:tc>
        <w:tc>
          <w:tcPr>
            <w:tcW w:w="864" w:type="dxa"/>
          </w:tcPr>
          <w:p w14:paraId="4ABD1F25" w14:textId="41358FC2" w:rsidR="09216635" w:rsidRDefault="09216635" w:rsidP="004E3C82">
            <w:pPr>
              <w:pStyle w:val="TableBodyCopy"/>
            </w:pPr>
          </w:p>
        </w:tc>
        <w:tc>
          <w:tcPr>
            <w:tcW w:w="864" w:type="dxa"/>
          </w:tcPr>
          <w:p w14:paraId="175D4FC0" w14:textId="1ADD2109" w:rsidR="09216635" w:rsidRDefault="09216635" w:rsidP="004E3C82">
            <w:pPr>
              <w:pStyle w:val="TableBodyCopy"/>
            </w:pPr>
          </w:p>
        </w:tc>
        <w:tc>
          <w:tcPr>
            <w:tcW w:w="864" w:type="dxa"/>
          </w:tcPr>
          <w:p w14:paraId="1B0B6CE7" w14:textId="05B1E2D9" w:rsidR="09216635" w:rsidRDefault="09216635" w:rsidP="004E3C82">
            <w:pPr>
              <w:pStyle w:val="TableBodyCopy"/>
            </w:pPr>
          </w:p>
        </w:tc>
        <w:tc>
          <w:tcPr>
            <w:tcW w:w="864" w:type="dxa"/>
          </w:tcPr>
          <w:p w14:paraId="4A8FBD06" w14:textId="54BF08A4" w:rsidR="09216635" w:rsidRDefault="09216635" w:rsidP="004E3C82">
            <w:pPr>
              <w:pStyle w:val="TableBodyCopy"/>
            </w:pPr>
          </w:p>
        </w:tc>
        <w:tc>
          <w:tcPr>
            <w:tcW w:w="864" w:type="dxa"/>
          </w:tcPr>
          <w:p w14:paraId="6C2DCECF" w14:textId="10E59347" w:rsidR="09216635" w:rsidRDefault="09216635" w:rsidP="004E3C82">
            <w:pPr>
              <w:pStyle w:val="TableBodyCopy"/>
            </w:pPr>
          </w:p>
        </w:tc>
        <w:tc>
          <w:tcPr>
            <w:tcW w:w="864" w:type="dxa"/>
          </w:tcPr>
          <w:p w14:paraId="197B63E4" w14:textId="0449E7CB" w:rsidR="09216635" w:rsidRDefault="09216635" w:rsidP="004E3C82">
            <w:pPr>
              <w:pStyle w:val="TableBodyCopy"/>
            </w:pPr>
          </w:p>
        </w:tc>
        <w:tc>
          <w:tcPr>
            <w:tcW w:w="864" w:type="dxa"/>
          </w:tcPr>
          <w:p w14:paraId="0CB3067B" w14:textId="18B46144" w:rsidR="09216635" w:rsidRDefault="09216635" w:rsidP="004E3C82">
            <w:pPr>
              <w:pStyle w:val="TableBodyCopy"/>
            </w:pPr>
          </w:p>
        </w:tc>
        <w:tc>
          <w:tcPr>
            <w:tcW w:w="864" w:type="dxa"/>
          </w:tcPr>
          <w:p w14:paraId="5237F04C" w14:textId="46A619F8" w:rsidR="09216635" w:rsidRDefault="09216635" w:rsidP="004E3C82">
            <w:pPr>
              <w:pStyle w:val="TableBodyCopy"/>
            </w:pPr>
          </w:p>
        </w:tc>
      </w:tr>
      <w:tr w:rsidR="00ED72DD" w:rsidRPr="00CC38F7" w14:paraId="5698D31A" w14:textId="77777777" w:rsidTr="09216635">
        <w:tblPrEx>
          <w:tblCellMar>
            <w:left w:w="108" w:type="dxa"/>
            <w:right w:w="108" w:type="dxa"/>
          </w:tblCellMar>
        </w:tblPrEx>
        <w:trPr>
          <w:cantSplit/>
          <w:trHeight w:val="395"/>
        </w:trPr>
        <w:tc>
          <w:tcPr>
            <w:tcW w:w="4894" w:type="dxa"/>
          </w:tcPr>
          <w:p w14:paraId="16176478" w14:textId="3DB7C31C" w:rsidR="00ED72DD" w:rsidRPr="00D06653" w:rsidRDefault="05C595C5" w:rsidP="004E3C82">
            <w:pPr>
              <w:pStyle w:val="TableDescriptivestatements"/>
            </w:pPr>
            <w:r w:rsidRPr="004E3C82">
              <w:t xml:space="preserve">Demonstrate understanding of the role of language </w:t>
            </w:r>
            <w:r w:rsidR="004E3C82">
              <w:t>i</w:t>
            </w:r>
            <w:r w:rsidRPr="004E3C82">
              <w:t>n learning, as well as how to modify instruction to support language acquisition to ensure that both language and instruction are accessible across the content areas.</w:t>
            </w:r>
          </w:p>
        </w:tc>
        <w:tc>
          <w:tcPr>
            <w:tcW w:w="864" w:type="dxa"/>
          </w:tcPr>
          <w:p w14:paraId="1A7615BB" w14:textId="1B47EF33" w:rsidR="00ED72DD" w:rsidRDefault="00954AB7" w:rsidP="004E3C82">
            <w:pPr>
              <w:pStyle w:val="TableBodyCopy"/>
            </w:pPr>
            <w:r>
              <w:t xml:space="preserve"> </w:t>
            </w:r>
          </w:p>
        </w:tc>
        <w:tc>
          <w:tcPr>
            <w:tcW w:w="866" w:type="dxa"/>
          </w:tcPr>
          <w:p w14:paraId="3F2C5B02" w14:textId="31B03292" w:rsidR="00ED72DD" w:rsidRDefault="00954AB7" w:rsidP="004E3C82">
            <w:pPr>
              <w:pStyle w:val="TableBodyCopy"/>
            </w:pPr>
            <w:r>
              <w:t xml:space="preserve"> </w:t>
            </w:r>
          </w:p>
        </w:tc>
        <w:tc>
          <w:tcPr>
            <w:tcW w:w="864" w:type="dxa"/>
          </w:tcPr>
          <w:p w14:paraId="23AC3EC9" w14:textId="4F90E9F9" w:rsidR="00ED72DD" w:rsidRDefault="00954AB7" w:rsidP="004E3C82">
            <w:pPr>
              <w:pStyle w:val="TableBodyCopy"/>
            </w:pPr>
            <w:r>
              <w:t xml:space="preserve"> </w:t>
            </w:r>
          </w:p>
        </w:tc>
        <w:tc>
          <w:tcPr>
            <w:tcW w:w="864" w:type="dxa"/>
          </w:tcPr>
          <w:p w14:paraId="21F15D71" w14:textId="056CD49F" w:rsidR="00ED72DD" w:rsidRDefault="00954AB7" w:rsidP="004E3C82">
            <w:pPr>
              <w:pStyle w:val="TableBodyCopy"/>
            </w:pPr>
            <w:r>
              <w:t xml:space="preserve"> </w:t>
            </w:r>
          </w:p>
        </w:tc>
        <w:tc>
          <w:tcPr>
            <w:tcW w:w="864" w:type="dxa"/>
          </w:tcPr>
          <w:p w14:paraId="439A8946" w14:textId="3B257F1A" w:rsidR="00ED72DD" w:rsidRDefault="00954AB7" w:rsidP="004E3C82">
            <w:pPr>
              <w:pStyle w:val="TableBodyCopy"/>
            </w:pPr>
            <w:r>
              <w:t xml:space="preserve"> </w:t>
            </w:r>
          </w:p>
        </w:tc>
        <w:tc>
          <w:tcPr>
            <w:tcW w:w="864" w:type="dxa"/>
          </w:tcPr>
          <w:p w14:paraId="1A911860" w14:textId="2889C9C9" w:rsidR="00ED72DD" w:rsidRDefault="00954AB7" w:rsidP="004E3C82">
            <w:pPr>
              <w:pStyle w:val="TableBodyCopy"/>
            </w:pPr>
            <w:r>
              <w:t xml:space="preserve"> </w:t>
            </w:r>
          </w:p>
        </w:tc>
        <w:tc>
          <w:tcPr>
            <w:tcW w:w="864" w:type="dxa"/>
          </w:tcPr>
          <w:p w14:paraId="4B60DB76" w14:textId="490EE67B" w:rsidR="00ED72DD" w:rsidRDefault="00954AB7" w:rsidP="004E3C82">
            <w:pPr>
              <w:pStyle w:val="TableBodyCopy"/>
            </w:pPr>
            <w:r>
              <w:t xml:space="preserve"> </w:t>
            </w:r>
          </w:p>
        </w:tc>
        <w:tc>
          <w:tcPr>
            <w:tcW w:w="864" w:type="dxa"/>
          </w:tcPr>
          <w:p w14:paraId="5DD02DBC" w14:textId="5BACDAF1" w:rsidR="00ED72DD" w:rsidRDefault="00954AB7" w:rsidP="004E3C82">
            <w:pPr>
              <w:pStyle w:val="TableBodyCopy"/>
            </w:pPr>
            <w:r>
              <w:t xml:space="preserve"> </w:t>
            </w:r>
          </w:p>
        </w:tc>
        <w:tc>
          <w:tcPr>
            <w:tcW w:w="864" w:type="dxa"/>
          </w:tcPr>
          <w:p w14:paraId="16776668" w14:textId="11583CB9" w:rsidR="00ED72DD" w:rsidRDefault="00954AB7" w:rsidP="004E3C82">
            <w:pPr>
              <w:pStyle w:val="TableBodyCopy"/>
            </w:pPr>
            <w:r>
              <w:t xml:space="preserve"> </w:t>
            </w:r>
          </w:p>
        </w:tc>
        <w:tc>
          <w:tcPr>
            <w:tcW w:w="864" w:type="dxa"/>
          </w:tcPr>
          <w:p w14:paraId="7DA066D7" w14:textId="011E51A3" w:rsidR="00ED72DD" w:rsidRDefault="00954AB7" w:rsidP="004E3C82">
            <w:pPr>
              <w:pStyle w:val="TableBodyCopy"/>
            </w:pPr>
            <w:r>
              <w:t xml:space="preserve"> </w:t>
            </w:r>
          </w:p>
        </w:tc>
        <w:tc>
          <w:tcPr>
            <w:tcW w:w="864" w:type="dxa"/>
          </w:tcPr>
          <w:p w14:paraId="0D9635C1" w14:textId="032E982F" w:rsidR="00ED72DD" w:rsidRDefault="00954AB7" w:rsidP="004E3C82">
            <w:pPr>
              <w:pStyle w:val="TableBodyCopy"/>
            </w:pPr>
            <w:r>
              <w:t xml:space="preserve"> </w:t>
            </w:r>
          </w:p>
        </w:tc>
      </w:tr>
      <w:tr w:rsidR="00ED72DD" w:rsidRPr="00CC38F7" w14:paraId="4560BBA1" w14:textId="77777777" w:rsidTr="09216635">
        <w:tblPrEx>
          <w:tblCellMar>
            <w:left w:w="108" w:type="dxa"/>
            <w:right w:w="108" w:type="dxa"/>
          </w:tblCellMar>
        </w:tblPrEx>
        <w:trPr>
          <w:cantSplit/>
          <w:trHeight w:val="395"/>
        </w:trPr>
        <w:tc>
          <w:tcPr>
            <w:tcW w:w="4894" w:type="dxa"/>
          </w:tcPr>
          <w:p w14:paraId="15841F06" w14:textId="6C1990BF" w:rsidR="00ED72DD" w:rsidRPr="00D06653" w:rsidRDefault="148AD8EC" w:rsidP="004E3C82">
            <w:pPr>
              <w:pStyle w:val="TableDescriptivestatements"/>
              <w:rPr>
                <w:rFonts w:eastAsia="Times New Roman"/>
              </w:rPr>
            </w:pPr>
            <w:r>
              <w:t>Demonstrate knowledge of ways to work collaboratively with parents/guardians, teachers, school and community service providers, and students to support all students, including but not limited to English learners (ELs), and programs such as ESL, bilingual, and dual language.</w:t>
            </w:r>
          </w:p>
        </w:tc>
        <w:tc>
          <w:tcPr>
            <w:tcW w:w="864" w:type="dxa"/>
          </w:tcPr>
          <w:p w14:paraId="08A6EC65" w14:textId="2D90FEDF" w:rsidR="00ED72DD" w:rsidRDefault="00954AB7" w:rsidP="004E3C82">
            <w:pPr>
              <w:pStyle w:val="TableBodyCopy"/>
            </w:pPr>
            <w:r>
              <w:t xml:space="preserve"> </w:t>
            </w:r>
          </w:p>
        </w:tc>
        <w:tc>
          <w:tcPr>
            <w:tcW w:w="866" w:type="dxa"/>
          </w:tcPr>
          <w:p w14:paraId="06C78F8C" w14:textId="2E8E6E0A" w:rsidR="00ED72DD" w:rsidRDefault="00954AB7" w:rsidP="004E3C82">
            <w:pPr>
              <w:pStyle w:val="TableBodyCopy"/>
            </w:pPr>
            <w:r>
              <w:t xml:space="preserve"> </w:t>
            </w:r>
          </w:p>
        </w:tc>
        <w:tc>
          <w:tcPr>
            <w:tcW w:w="864" w:type="dxa"/>
          </w:tcPr>
          <w:p w14:paraId="30DAB1D2" w14:textId="29204997" w:rsidR="00ED72DD" w:rsidRDefault="00954AB7" w:rsidP="004E3C82">
            <w:pPr>
              <w:pStyle w:val="TableBodyCopy"/>
            </w:pPr>
            <w:r>
              <w:t xml:space="preserve"> </w:t>
            </w:r>
          </w:p>
        </w:tc>
        <w:tc>
          <w:tcPr>
            <w:tcW w:w="864" w:type="dxa"/>
          </w:tcPr>
          <w:p w14:paraId="50E49576" w14:textId="56B400C8" w:rsidR="00ED72DD" w:rsidRDefault="00954AB7" w:rsidP="004E3C82">
            <w:pPr>
              <w:pStyle w:val="TableBodyCopy"/>
            </w:pPr>
            <w:r>
              <w:t xml:space="preserve"> </w:t>
            </w:r>
          </w:p>
        </w:tc>
        <w:tc>
          <w:tcPr>
            <w:tcW w:w="864" w:type="dxa"/>
          </w:tcPr>
          <w:p w14:paraId="6C46B757" w14:textId="528ECF76" w:rsidR="00ED72DD" w:rsidRDefault="00954AB7" w:rsidP="004E3C82">
            <w:pPr>
              <w:pStyle w:val="TableBodyCopy"/>
            </w:pPr>
            <w:r>
              <w:t xml:space="preserve"> </w:t>
            </w:r>
          </w:p>
        </w:tc>
        <w:tc>
          <w:tcPr>
            <w:tcW w:w="864" w:type="dxa"/>
          </w:tcPr>
          <w:p w14:paraId="6FF47EE3" w14:textId="4BB9B915" w:rsidR="00ED72DD" w:rsidRDefault="00954AB7" w:rsidP="004E3C82">
            <w:pPr>
              <w:pStyle w:val="TableBodyCopy"/>
            </w:pPr>
            <w:r>
              <w:t xml:space="preserve"> </w:t>
            </w:r>
          </w:p>
        </w:tc>
        <w:tc>
          <w:tcPr>
            <w:tcW w:w="864" w:type="dxa"/>
          </w:tcPr>
          <w:p w14:paraId="11B4B517" w14:textId="2EFE44F4" w:rsidR="00ED72DD" w:rsidRDefault="00954AB7" w:rsidP="004E3C82">
            <w:pPr>
              <w:pStyle w:val="TableBodyCopy"/>
            </w:pPr>
            <w:r>
              <w:t xml:space="preserve"> </w:t>
            </w:r>
          </w:p>
        </w:tc>
        <w:tc>
          <w:tcPr>
            <w:tcW w:w="864" w:type="dxa"/>
          </w:tcPr>
          <w:p w14:paraId="5C93F91D" w14:textId="6BA814D0" w:rsidR="00ED72DD" w:rsidRDefault="00954AB7" w:rsidP="004E3C82">
            <w:pPr>
              <w:pStyle w:val="TableBodyCopy"/>
            </w:pPr>
            <w:r>
              <w:t xml:space="preserve"> </w:t>
            </w:r>
          </w:p>
        </w:tc>
        <w:tc>
          <w:tcPr>
            <w:tcW w:w="864" w:type="dxa"/>
          </w:tcPr>
          <w:p w14:paraId="33C8AB7F" w14:textId="2A33570A" w:rsidR="00ED72DD" w:rsidRDefault="00954AB7" w:rsidP="004E3C82">
            <w:pPr>
              <w:pStyle w:val="TableBodyCopy"/>
            </w:pPr>
            <w:r>
              <w:t xml:space="preserve"> </w:t>
            </w:r>
          </w:p>
        </w:tc>
        <w:tc>
          <w:tcPr>
            <w:tcW w:w="864" w:type="dxa"/>
          </w:tcPr>
          <w:p w14:paraId="3467F86F" w14:textId="0E9EEEA1" w:rsidR="00ED72DD" w:rsidRDefault="00954AB7" w:rsidP="004E3C82">
            <w:pPr>
              <w:pStyle w:val="TableBodyCopy"/>
            </w:pPr>
            <w:r>
              <w:t xml:space="preserve"> </w:t>
            </w:r>
          </w:p>
        </w:tc>
        <w:tc>
          <w:tcPr>
            <w:tcW w:w="864" w:type="dxa"/>
          </w:tcPr>
          <w:p w14:paraId="13B2973D" w14:textId="023561B8" w:rsidR="00ED72DD" w:rsidRDefault="00954AB7" w:rsidP="004E3C82">
            <w:pPr>
              <w:pStyle w:val="TableBodyCopy"/>
            </w:pPr>
            <w:r>
              <w:t xml:space="preserve"> </w:t>
            </w:r>
          </w:p>
        </w:tc>
      </w:tr>
      <w:tr w:rsidR="00ED72DD" w:rsidRPr="00CC38F7" w14:paraId="2EDE944D" w14:textId="77777777" w:rsidTr="09216635">
        <w:tblPrEx>
          <w:tblCellMar>
            <w:left w:w="108" w:type="dxa"/>
            <w:right w:w="108" w:type="dxa"/>
          </w:tblCellMar>
        </w:tblPrEx>
        <w:trPr>
          <w:cantSplit/>
          <w:trHeight w:val="395"/>
        </w:trPr>
        <w:tc>
          <w:tcPr>
            <w:tcW w:w="4894" w:type="dxa"/>
          </w:tcPr>
          <w:p w14:paraId="401C7C26" w14:textId="3E381DC3" w:rsidR="00ED72DD" w:rsidRPr="00D218C1" w:rsidRDefault="148AD8EC" w:rsidP="004E3C82">
            <w:pPr>
              <w:pStyle w:val="TableDescriptivestatements"/>
            </w:pPr>
            <w:r>
              <w:lastRenderedPageBreak/>
              <w:t>Demonstrate knowledge of ways to work collaboratively with teachers, related service providers, parents/guardians, and students to effectively support the implementation of an Individualized Education Program (IEP) and instructional accommodations, modifications, and strategies.</w:t>
            </w:r>
          </w:p>
        </w:tc>
        <w:tc>
          <w:tcPr>
            <w:tcW w:w="864" w:type="dxa"/>
          </w:tcPr>
          <w:p w14:paraId="1FD3A210" w14:textId="54F29168" w:rsidR="00ED72DD" w:rsidRDefault="00954AB7" w:rsidP="004E3C82">
            <w:pPr>
              <w:pStyle w:val="TableBodyCopy"/>
            </w:pPr>
            <w:r>
              <w:t xml:space="preserve"> </w:t>
            </w:r>
          </w:p>
        </w:tc>
        <w:tc>
          <w:tcPr>
            <w:tcW w:w="866" w:type="dxa"/>
          </w:tcPr>
          <w:p w14:paraId="14FCF4A4" w14:textId="78C11A26" w:rsidR="00ED72DD" w:rsidRDefault="00954AB7" w:rsidP="004E3C82">
            <w:pPr>
              <w:pStyle w:val="TableBodyCopy"/>
            </w:pPr>
            <w:r>
              <w:t xml:space="preserve"> </w:t>
            </w:r>
          </w:p>
        </w:tc>
        <w:tc>
          <w:tcPr>
            <w:tcW w:w="864" w:type="dxa"/>
          </w:tcPr>
          <w:p w14:paraId="4741ED3A" w14:textId="23150CB5" w:rsidR="00ED72DD" w:rsidRDefault="00954AB7" w:rsidP="004E3C82">
            <w:pPr>
              <w:pStyle w:val="TableBodyCopy"/>
            </w:pPr>
            <w:r>
              <w:t xml:space="preserve"> </w:t>
            </w:r>
          </w:p>
        </w:tc>
        <w:tc>
          <w:tcPr>
            <w:tcW w:w="864" w:type="dxa"/>
          </w:tcPr>
          <w:p w14:paraId="4736A602" w14:textId="79953A9E" w:rsidR="00ED72DD" w:rsidRDefault="00954AB7" w:rsidP="004E3C82">
            <w:pPr>
              <w:pStyle w:val="TableBodyCopy"/>
            </w:pPr>
            <w:r>
              <w:t xml:space="preserve"> </w:t>
            </w:r>
          </w:p>
        </w:tc>
        <w:tc>
          <w:tcPr>
            <w:tcW w:w="864" w:type="dxa"/>
          </w:tcPr>
          <w:p w14:paraId="168B6FB3" w14:textId="6CF6A872" w:rsidR="00ED72DD" w:rsidRDefault="00954AB7" w:rsidP="004E3C82">
            <w:pPr>
              <w:pStyle w:val="TableBodyCopy"/>
            </w:pPr>
            <w:r>
              <w:t xml:space="preserve"> </w:t>
            </w:r>
          </w:p>
        </w:tc>
        <w:tc>
          <w:tcPr>
            <w:tcW w:w="864" w:type="dxa"/>
          </w:tcPr>
          <w:p w14:paraId="7E48D8C0" w14:textId="4DA910BA" w:rsidR="00ED72DD" w:rsidRDefault="00954AB7" w:rsidP="004E3C82">
            <w:pPr>
              <w:pStyle w:val="TableBodyCopy"/>
            </w:pPr>
            <w:r>
              <w:t xml:space="preserve"> </w:t>
            </w:r>
          </w:p>
        </w:tc>
        <w:tc>
          <w:tcPr>
            <w:tcW w:w="864" w:type="dxa"/>
          </w:tcPr>
          <w:p w14:paraId="4BB03CD4" w14:textId="69F39E63" w:rsidR="00ED72DD" w:rsidRDefault="00954AB7" w:rsidP="004E3C82">
            <w:pPr>
              <w:pStyle w:val="TableBodyCopy"/>
            </w:pPr>
            <w:r>
              <w:t xml:space="preserve"> </w:t>
            </w:r>
          </w:p>
        </w:tc>
        <w:tc>
          <w:tcPr>
            <w:tcW w:w="864" w:type="dxa"/>
          </w:tcPr>
          <w:p w14:paraId="431A6D41" w14:textId="42102E9B" w:rsidR="00ED72DD" w:rsidRDefault="00954AB7" w:rsidP="004E3C82">
            <w:pPr>
              <w:pStyle w:val="TableBodyCopy"/>
            </w:pPr>
            <w:r>
              <w:t xml:space="preserve"> </w:t>
            </w:r>
          </w:p>
        </w:tc>
        <w:tc>
          <w:tcPr>
            <w:tcW w:w="864" w:type="dxa"/>
          </w:tcPr>
          <w:p w14:paraId="67DE2117" w14:textId="01D8C6B4" w:rsidR="00ED72DD" w:rsidRDefault="00954AB7" w:rsidP="004E3C82">
            <w:pPr>
              <w:pStyle w:val="TableBodyCopy"/>
            </w:pPr>
            <w:r>
              <w:t xml:space="preserve"> </w:t>
            </w:r>
          </w:p>
        </w:tc>
        <w:tc>
          <w:tcPr>
            <w:tcW w:w="864" w:type="dxa"/>
          </w:tcPr>
          <w:p w14:paraId="4FA85E53" w14:textId="744BAB6C" w:rsidR="00ED72DD" w:rsidRDefault="00954AB7" w:rsidP="004E3C82">
            <w:pPr>
              <w:pStyle w:val="TableBodyCopy"/>
            </w:pPr>
            <w:r>
              <w:t xml:space="preserve"> </w:t>
            </w:r>
          </w:p>
        </w:tc>
        <w:tc>
          <w:tcPr>
            <w:tcW w:w="864" w:type="dxa"/>
          </w:tcPr>
          <w:p w14:paraId="0937705F" w14:textId="15FC4BBF" w:rsidR="00ED72DD" w:rsidRDefault="00954AB7" w:rsidP="004E3C82">
            <w:pPr>
              <w:pStyle w:val="TableBodyCopy"/>
            </w:pPr>
            <w:r>
              <w:t xml:space="preserve"> </w:t>
            </w:r>
          </w:p>
        </w:tc>
      </w:tr>
      <w:tr w:rsidR="00ED72DD" w:rsidRPr="00CC38F7" w14:paraId="0DE77DFE" w14:textId="77777777" w:rsidTr="09216635">
        <w:tblPrEx>
          <w:tblCellMar>
            <w:left w:w="108" w:type="dxa"/>
            <w:right w:w="108" w:type="dxa"/>
          </w:tblCellMar>
        </w:tblPrEx>
        <w:trPr>
          <w:cantSplit/>
          <w:trHeight w:val="395"/>
        </w:trPr>
        <w:tc>
          <w:tcPr>
            <w:tcW w:w="4894" w:type="dxa"/>
          </w:tcPr>
          <w:p w14:paraId="02B514D1" w14:textId="0949C6B2" w:rsidR="00ED72DD" w:rsidRPr="00D218C1" w:rsidRDefault="148AD8EC" w:rsidP="004E3C82">
            <w:pPr>
              <w:pStyle w:val="TableDescriptivestatements"/>
            </w:pPr>
            <w:r>
              <w:t>Demonstrate knowledge of best practices for maintaining and facilitating respectful, supportive, positive, and productive interactions with and among students.</w:t>
            </w:r>
          </w:p>
        </w:tc>
        <w:tc>
          <w:tcPr>
            <w:tcW w:w="864" w:type="dxa"/>
          </w:tcPr>
          <w:p w14:paraId="77EC4C8C" w14:textId="0AF28C06" w:rsidR="00ED72DD" w:rsidRDefault="00954AB7" w:rsidP="004E3C82">
            <w:pPr>
              <w:pStyle w:val="TableBodyCopy"/>
            </w:pPr>
            <w:r>
              <w:t xml:space="preserve"> </w:t>
            </w:r>
          </w:p>
        </w:tc>
        <w:tc>
          <w:tcPr>
            <w:tcW w:w="866" w:type="dxa"/>
          </w:tcPr>
          <w:p w14:paraId="3F4180A9" w14:textId="15F2670C" w:rsidR="00ED72DD" w:rsidRDefault="00954AB7" w:rsidP="004E3C82">
            <w:pPr>
              <w:pStyle w:val="TableBodyCopy"/>
            </w:pPr>
            <w:r>
              <w:t xml:space="preserve"> </w:t>
            </w:r>
          </w:p>
        </w:tc>
        <w:tc>
          <w:tcPr>
            <w:tcW w:w="864" w:type="dxa"/>
          </w:tcPr>
          <w:p w14:paraId="4EF1B03B" w14:textId="0F67F8ED" w:rsidR="00ED72DD" w:rsidRDefault="00954AB7" w:rsidP="004E3C82">
            <w:pPr>
              <w:pStyle w:val="TableBodyCopy"/>
            </w:pPr>
            <w:r>
              <w:t xml:space="preserve"> </w:t>
            </w:r>
          </w:p>
        </w:tc>
        <w:tc>
          <w:tcPr>
            <w:tcW w:w="864" w:type="dxa"/>
          </w:tcPr>
          <w:p w14:paraId="2902A34C" w14:textId="22C54D1A" w:rsidR="00ED72DD" w:rsidRDefault="00954AB7" w:rsidP="004E3C82">
            <w:pPr>
              <w:pStyle w:val="TableBodyCopy"/>
            </w:pPr>
            <w:r>
              <w:t xml:space="preserve"> </w:t>
            </w:r>
          </w:p>
        </w:tc>
        <w:tc>
          <w:tcPr>
            <w:tcW w:w="864" w:type="dxa"/>
          </w:tcPr>
          <w:p w14:paraId="653F689C" w14:textId="062BB059" w:rsidR="00ED72DD" w:rsidRDefault="00954AB7" w:rsidP="004E3C82">
            <w:pPr>
              <w:pStyle w:val="TableBodyCopy"/>
            </w:pPr>
            <w:r>
              <w:t xml:space="preserve"> </w:t>
            </w:r>
          </w:p>
        </w:tc>
        <w:tc>
          <w:tcPr>
            <w:tcW w:w="864" w:type="dxa"/>
          </w:tcPr>
          <w:p w14:paraId="4C9D05E2" w14:textId="5518E7E6" w:rsidR="00ED72DD" w:rsidRDefault="00954AB7" w:rsidP="004E3C82">
            <w:pPr>
              <w:pStyle w:val="TableBodyCopy"/>
            </w:pPr>
            <w:r>
              <w:t xml:space="preserve"> </w:t>
            </w:r>
          </w:p>
        </w:tc>
        <w:tc>
          <w:tcPr>
            <w:tcW w:w="864" w:type="dxa"/>
          </w:tcPr>
          <w:p w14:paraId="3EF78771" w14:textId="37854AC8" w:rsidR="00ED72DD" w:rsidRDefault="00954AB7" w:rsidP="004E3C82">
            <w:pPr>
              <w:pStyle w:val="TableBodyCopy"/>
            </w:pPr>
            <w:r>
              <w:t xml:space="preserve"> </w:t>
            </w:r>
          </w:p>
        </w:tc>
        <w:tc>
          <w:tcPr>
            <w:tcW w:w="864" w:type="dxa"/>
          </w:tcPr>
          <w:p w14:paraId="3913D9CF" w14:textId="0F92A789" w:rsidR="00ED72DD" w:rsidRDefault="00954AB7" w:rsidP="004E3C82">
            <w:pPr>
              <w:pStyle w:val="TableBodyCopy"/>
            </w:pPr>
            <w:r>
              <w:t xml:space="preserve"> </w:t>
            </w:r>
          </w:p>
        </w:tc>
        <w:tc>
          <w:tcPr>
            <w:tcW w:w="864" w:type="dxa"/>
          </w:tcPr>
          <w:p w14:paraId="4997B948" w14:textId="0831F430" w:rsidR="00ED72DD" w:rsidRDefault="00954AB7" w:rsidP="004E3C82">
            <w:pPr>
              <w:pStyle w:val="TableBodyCopy"/>
            </w:pPr>
            <w:r>
              <w:t xml:space="preserve"> </w:t>
            </w:r>
          </w:p>
        </w:tc>
        <w:tc>
          <w:tcPr>
            <w:tcW w:w="864" w:type="dxa"/>
          </w:tcPr>
          <w:p w14:paraId="5CABEC40" w14:textId="7F717880" w:rsidR="00ED72DD" w:rsidRDefault="00954AB7" w:rsidP="004E3C82">
            <w:pPr>
              <w:pStyle w:val="TableBodyCopy"/>
            </w:pPr>
            <w:r>
              <w:t xml:space="preserve"> </w:t>
            </w:r>
          </w:p>
        </w:tc>
        <w:tc>
          <w:tcPr>
            <w:tcW w:w="864" w:type="dxa"/>
          </w:tcPr>
          <w:p w14:paraId="4A933F12" w14:textId="3F28C701" w:rsidR="00ED72DD" w:rsidRDefault="00954AB7" w:rsidP="004E3C82">
            <w:pPr>
              <w:pStyle w:val="TableBodyCopy"/>
            </w:pPr>
            <w:r>
              <w:t xml:space="preserve"> </w:t>
            </w:r>
          </w:p>
        </w:tc>
      </w:tr>
      <w:tr w:rsidR="00ED72DD" w:rsidRPr="00CC38F7" w14:paraId="404987BE" w14:textId="77777777" w:rsidTr="09216635">
        <w:tblPrEx>
          <w:tblCellMar>
            <w:left w:w="108" w:type="dxa"/>
            <w:right w:w="108" w:type="dxa"/>
          </w:tblCellMar>
        </w:tblPrEx>
        <w:trPr>
          <w:cantSplit/>
          <w:trHeight w:val="395"/>
        </w:trPr>
        <w:tc>
          <w:tcPr>
            <w:tcW w:w="4894" w:type="dxa"/>
          </w:tcPr>
          <w:p w14:paraId="7F47FE87" w14:textId="0317B2F6" w:rsidR="00ED72DD" w:rsidRPr="00D218C1" w:rsidRDefault="148AD8EC" w:rsidP="004E3C82">
            <w:pPr>
              <w:pStyle w:val="TableDescriptivestatements"/>
            </w:pPr>
            <w:r>
              <w:t>Demonstrate knowledge of best practices for implementing behavior management systems to maintain an environment in which all students can learn effectively.</w:t>
            </w:r>
          </w:p>
        </w:tc>
        <w:tc>
          <w:tcPr>
            <w:tcW w:w="864" w:type="dxa"/>
          </w:tcPr>
          <w:p w14:paraId="07FC82AC" w14:textId="1A67389F" w:rsidR="00ED72DD" w:rsidRDefault="00954AB7" w:rsidP="004E3C82">
            <w:pPr>
              <w:pStyle w:val="TableBodyCopy"/>
            </w:pPr>
            <w:r>
              <w:t xml:space="preserve"> </w:t>
            </w:r>
          </w:p>
        </w:tc>
        <w:tc>
          <w:tcPr>
            <w:tcW w:w="866" w:type="dxa"/>
          </w:tcPr>
          <w:p w14:paraId="7D2DBD3F" w14:textId="04F3FBA4" w:rsidR="00ED72DD" w:rsidRDefault="00954AB7" w:rsidP="004E3C82">
            <w:pPr>
              <w:pStyle w:val="TableBodyCopy"/>
            </w:pPr>
            <w:r>
              <w:t xml:space="preserve"> </w:t>
            </w:r>
          </w:p>
        </w:tc>
        <w:tc>
          <w:tcPr>
            <w:tcW w:w="864" w:type="dxa"/>
          </w:tcPr>
          <w:p w14:paraId="5EC22600" w14:textId="46E0A154" w:rsidR="00ED72DD" w:rsidRDefault="00954AB7" w:rsidP="004E3C82">
            <w:pPr>
              <w:pStyle w:val="TableBodyCopy"/>
            </w:pPr>
            <w:r>
              <w:t xml:space="preserve">  </w:t>
            </w:r>
          </w:p>
        </w:tc>
        <w:tc>
          <w:tcPr>
            <w:tcW w:w="864" w:type="dxa"/>
          </w:tcPr>
          <w:p w14:paraId="5938C19D" w14:textId="3299FCA4" w:rsidR="00ED72DD" w:rsidRDefault="00954AB7" w:rsidP="004E3C82">
            <w:pPr>
              <w:pStyle w:val="TableBodyCopy"/>
            </w:pPr>
            <w:r>
              <w:t xml:space="preserve"> </w:t>
            </w:r>
          </w:p>
        </w:tc>
        <w:tc>
          <w:tcPr>
            <w:tcW w:w="864" w:type="dxa"/>
          </w:tcPr>
          <w:p w14:paraId="71688849" w14:textId="587DF359" w:rsidR="00ED72DD" w:rsidRDefault="00954AB7" w:rsidP="004E3C82">
            <w:pPr>
              <w:pStyle w:val="TableBodyCopy"/>
            </w:pPr>
            <w:r>
              <w:t xml:space="preserve"> </w:t>
            </w:r>
          </w:p>
        </w:tc>
        <w:tc>
          <w:tcPr>
            <w:tcW w:w="864" w:type="dxa"/>
          </w:tcPr>
          <w:p w14:paraId="52415A12" w14:textId="72ED7A04" w:rsidR="00ED72DD" w:rsidRDefault="00954AB7" w:rsidP="004E3C82">
            <w:pPr>
              <w:pStyle w:val="TableBodyCopy"/>
            </w:pPr>
            <w:r>
              <w:t xml:space="preserve"> </w:t>
            </w:r>
          </w:p>
        </w:tc>
        <w:tc>
          <w:tcPr>
            <w:tcW w:w="864" w:type="dxa"/>
          </w:tcPr>
          <w:p w14:paraId="302940A1" w14:textId="1B6EDFBF" w:rsidR="00ED72DD" w:rsidRDefault="00954AB7" w:rsidP="004E3C82">
            <w:pPr>
              <w:pStyle w:val="TableBodyCopy"/>
            </w:pPr>
            <w:r>
              <w:t xml:space="preserve"> </w:t>
            </w:r>
          </w:p>
        </w:tc>
        <w:tc>
          <w:tcPr>
            <w:tcW w:w="864" w:type="dxa"/>
          </w:tcPr>
          <w:p w14:paraId="39A11D08" w14:textId="078A5245" w:rsidR="00ED72DD" w:rsidRDefault="00954AB7" w:rsidP="004E3C82">
            <w:pPr>
              <w:pStyle w:val="TableBodyCopy"/>
            </w:pPr>
            <w:r>
              <w:t xml:space="preserve"> </w:t>
            </w:r>
          </w:p>
        </w:tc>
        <w:tc>
          <w:tcPr>
            <w:tcW w:w="864" w:type="dxa"/>
          </w:tcPr>
          <w:p w14:paraId="74E38CC0" w14:textId="6082D72A" w:rsidR="00ED72DD" w:rsidRDefault="00954AB7" w:rsidP="004E3C82">
            <w:pPr>
              <w:pStyle w:val="TableBodyCopy"/>
            </w:pPr>
            <w:r>
              <w:t xml:space="preserve"> </w:t>
            </w:r>
          </w:p>
        </w:tc>
        <w:tc>
          <w:tcPr>
            <w:tcW w:w="864" w:type="dxa"/>
          </w:tcPr>
          <w:p w14:paraId="589BA194" w14:textId="168545A5" w:rsidR="00ED72DD" w:rsidRDefault="00954AB7" w:rsidP="004E3C82">
            <w:pPr>
              <w:pStyle w:val="TableBodyCopy"/>
            </w:pPr>
            <w:r>
              <w:t xml:space="preserve"> </w:t>
            </w:r>
          </w:p>
        </w:tc>
        <w:tc>
          <w:tcPr>
            <w:tcW w:w="864" w:type="dxa"/>
          </w:tcPr>
          <w:p w14:paraId="6592801B" w14:textId="11CD8730" w:rsidR="00ED72DD" w:rsidRDefault="00954AB7" w:rsidP="004E3C82">
            <w:pPr>
              <w:pStyle w:val="TableBodyCopy"/>
            </w:pPr>
            <w:r>
              <w:t xml:space="preserve"> </w:t>
            </w:r>
          </w:p>
        </w:tc>
      </w:tr>
      <w:tr w:rsidR="00ED72DD" w:rsidRPr="00CC38F7" w14:paraId="30493691" w14:textId="77777777" w:rsidTr="09216635">
        <w:tblPrEx>
          <w:tblCellMar>
            <w:left w:w="108" w:type="dxa"/>
            <w:right w:w="108" w:type="dxa"/>
          </w:tblCellMar>
        </w:tblPrEx>
        <w:trPr>
          <w:cantSplit/>
          <w:trHeight w:val="395"/>
        </w:trPr>
        <w:tc>
          <w:tcPr>
            <w:tcW w:w="4894" w:type="dxa"/>
          </w:tcPr>
          <w:p w14:paraId="74863750" w14:textId="3866776B" w:rsidR="00ED72DD" w:rsidRPr="00D218C1" w:rsidRDefault="148AD8EC" w:rsidP="004E3C82">
            <w:pPr>
              <w:pStyle w:val="TableDescriptivestatements"/>
            </w:pPr>
            <w:r>
              <w:t>Demonstrate knowledge of best practices for maintaining a classroom culture that is based on high expectations for student performance and encourages all students to be self-motivated and take responsibility for their own learning.</w:t>
            </w:r>
          </w:p>
        </w:tc>
        <w:tc>
          <w:tcPr>
            <w:tcW w:w="864" w:type="dxa"/>
          </w:tcPr>
          <w:p w14:paraId="5C04E1B6" w14:textId="14C7F16A" w:rsidR="00ED72DD" w:rsidRDefault="00954AB7" w:rsidP="004E3C82">
            <w:pPr>
              <w:pStyle w:val="TableBodyCopy"/>
            </w:pPr>
            <w:r>
              <w:t xml:space="preserve"> </w:t>
            </w:r>
          </w:p>
        </w:tc>
        <w:tc>
          <w:tcPr>
            <w:tcW w:w="866" w:type="dxa"/>
          </w:tcPr>
          <w:p w14:paraId="4253E174" w14:textId="55853318" w:rsidR="00ED72DD" w:rsidRDefault="00954AB7" w:rsidP="004E3C82">
            <w:pPr>
              <w:pStyle w:val="TableBodyCopy"/>
            </w:pPr>
            <w:r>
              <w:t xml:space="preserve"> </w:t>
            </w:r>
          </w:p>
        </w:tc>
        <w:tc>
          <w:tcPr>
            <w:tcW w:w="864" w:type="dxa"/>
          </w:tcPr>
          <w:p w14:paraId="26FCECEB" w14:textId="7205F369" w:rsidR="00ED72DD" w:rsidRDefault="00954AB7" w:rsidP="004E3C82">
            <w:pPr>
              <w:pStyle w:val="TableBodyCopy"/>
            </w:pPr>
            <w:r>
              <w:t xml:space="preserve"> </w:t>
            </w:r>
          </w:p>
        </w:tc>
        <w:tc>
          <w:tcPr>
            <w:tcW w:w="864" w:type="dxa"/>
          </w:tcPr>
          <w:p w14:paraId="5019BBAD" w14:textId="6957FF39" w:rsidR="00ED72DD" w:rsidRDefault="00954AB7" w:rsidP="004E3C82">
            <w:pPr>
              <w:pStyle w:val="TableBodyCopy"/>
            </w:pPr>
            <w:r>
              <w:t xml:space="preserve"> </w:t>
            </w:r>
          </w:p>
        </w:tc>
        <w:tc>
          <w:tcPr>
            <w:tcW w:w="864" w:type="dxa"/>
          </w:tcPr>
          <w:p w14:paraId="0641C08E" w14:textId="6FE7261D" w:rsidR="00ED72DD" w:rsidRDefault="00954AB7" w:rsidP="004E3C82">
            <w:pPr>
              <w:pStyle w:val="TableBodyCopy"/>
            </w:pPr>
            <w:r>
              <w:t xml:space="preserve"> </w:t>
            </w:r>
          </w:p>
        </w:tc>
        <w:tc>
          <w:tcPr>
            <w:tcW w:w="864" w:type="dxa"/>
          </w:tcPr>
          <w:p w14:paraId="2384BFDC" w14:textId="11AE22C5" w:rsidR="00ED72DD" w:rsidRDefault="00954AB7" w:rsidP="004E3C82">
            <w:pPr>
              <w:pStyle w:val="TableBodyCopy"/>
            </w:pPr>
            <w:r>
              <w:t xml:space="preserve"> </w:t>
            </w:r>
          </w:p>
        </w:tc>
        <w:tc>
          <w:tcPr>
            <w:tcW w:w="864" w:type="dxa"/>
          </w:tcPr>
          <w:p w14:paraId="36C11E35" w14:textId="60789956" w:rsidR="00ED72DD" w:rsidRDefault="00954AB7" w:rsidP="004E3C82">
            <w:pPr>
              <w:pStyle w:val="TableBodyCopy"/>
            </w:pPr>
            <w:r>
              <w:t xml:space="preserve"> </w:t>
            </w:r>
          </w:p>
        </w:tc>
        <w:tc>
          <w:tcPr>
            <w:tcW w:w="864" w:type="dxa"/>
          </w:tcPr>
          <w:p w14:paraId="29B0B571" w14:textId="0D9F53CF" w:rsidR="00ED72DD" w:rsidRDefault="00954AB7" w:rsidP="004E3C82">
            <w:pPr>
              <w:pStyle w:val="TableBodyCopy"/>
            </w:pPr>
            <w:r>
              <w:t xml:space="preserve"> </w:t>
            </w:r>
          </w:p>
        </w:tc>
        <w:tc>
          <w:tcPr>
            <w:tcW w:w="864" w:type="dxa"/>
          </w:tcPr>
          <w:p w14:paraId="7B2D6FE3" w14:textId="345EDE54" w:rsidR="00ED72DD" w:rsidRDefault="00954AB7" w:rsidP="004E3C82">
            <w:pPr>
              <w:pStyle w:val="TableBodyCopy"/>
            </w:pPr>
            <w:r>
              <w:t xml:space="preserve"> </w:t>
            </w:r>
          </w:p>
        </w:tc>
        <w:tc>
          <w:tcPr>
            <w:tcW w:w="864" w:type="dxa"/>
          </w:tcPr>
          <w:p w14:paraId="192A4E61" w14:textId="368403D9" w:rsidR="00ED72DD" w:rsidRDefault="00954AB7" w:rsidP="004E3C82">
            <w:pPr>
              <w:pStyle w:val="TableBodyCopy"/>
            </w:pPr>
            <w:r>
              <w:t xml:space="preserve"> </w:t>
            </w:r>
          </w:p>
        </w:tc>
        <w:tc>
          <w:tcPr>
            <w:tcW w:w="864" w:type="dxa"/>
          </w:tcPr>
          <w:p w14:paraId="070D9CE8" w14:textId="019472AE" w:rsidR="00ED72DD" w:rsidRDefault="00954AB7" w:rsidP="004E3C82">
            <w:pPr>
              <w:pStyle w:val="TableBodyCopy"/>
            </w:pPr>
            <w:r>
              <w:t xml:space="preserve"> </w:t>
            </w:r>
          </w:p>
        </w:tc>
      </w:tr>
      <w:tr w:rsidR="00ED72DD" w:rsidRPr="00CC38F7" w14:paraId="0465D53A" w14:textId="77777777" w:rsidTr="09216635">
        <w:tblPrEx>
          <w:tblCellMar>
            <w:left w:w="108" w:type="dxa"/>
            <w:right w:w="108" w:type="dxa"/>
          </w:tblCellMar>
        </w:tblPrEx>
        <w:trPr>
          <w:cantSplit/>
          <w:trHeight w:val="395"/>
        </w:trPr>
        <w:tc>
          <w:tcPr>
            <w:tcW w:w="4894" w:type="dxa"/>
          </w:tcPr>
          <w:p w14:paraId="39C3A42D" w14:textId="00CE7F88" w:rsidR="00ED72DD" w:rsidRPr="00D218C1" w:rsidRDefault="148AD8EC" w:rsidP="004E3C82">
            <w:pPr>
              <w:pStyle w:val="TableDescriptivestatements"/>
            </w:pPr>
            <w:r>
              <w:t>Demonstrate knowledge of best practices for maximizing instructional time, including managing transitions.</w:t>
            </w:r>
          </w:p>
        </w:tc>
        <w:tc>
          <w:tcPr>
            <w:tcW w:w="864" w:type="dxa"/>
          </w:tcPr>
          <w:p w14:paraId="217E1B68" w14:textId="37001E55" w:rsidR="00ED72DD" w:rsidRDefault="00954AB7" w:rsidP="004E3C82">
            <w:pPr>
              <w:pStyle w:val="TableBodyCopy"/>
            </w:pPr>
            <w:r>
              <w:t xml:space="preserve"> </w:t>
            </w:r>
          </w:p>
        </w:tc>
        <w:tc>
          <w:tcPr>
            <w:tcW w:w="866" w:type="dxa"/>
          </w:tcPr>
          <w:p w14:paraId="7DEE1C13" w14:textId="1A98614C" w:rsidR="00ED72DD" w:rsidRDefault="00954AB7" w:rsidP="004E3C82">
            <w:pPr>
              <w:pStyle w:val="TableBodyCopy"/>
            </w:pPr>
            <w:r>
              <w:t xml:space="preserve"> </w:t>
            </w:r>
          </w:p>
        </w:tc>
        <w:tc>
          <w:tcPr>
            <w:tcW w:w="864" w:type="dxa"/>
          </w:tcPr>
          <w:p w14:paraId="32B8070E" w14:textId="62D96B50" w:rsidR="00ED72DD" w:rsidRDefault="00954AB7" w:rsidP="004E3C82">
            <w:pPr>
              <w:pStyle w:val="TableBodyCopy"/>
            </w:pPr>
            <w:r>
              <w:t xml:space="preserve"> </w:t>
            </w:r>
          </w:p>
        </w:tc>
        <w:tc>
          <w:tcPr>
            <w:tcW w:w="864" w:type="dxa"/>
          </w:tcPr>
          <w:p w14:paraId="58F36B31" w14:textId="49F6B993" w:rsidR="00ED72DD" w:rsidRDefault="00954AB7" w:rsidP="004E3C82">
            <w:pPr>
              <w:pStyle w:val="TableBodyCopy"/>
            </w:pPr>
            <w:r>
              <w:t xml:space="preserve"> </w:t>
            </w:r>
          </w:p>
        </w:tc>
        <w:tc>
          <w:tcPr>
            <w:tcW w:w="864" w:type="dxa"/>
          </w:tcPr>
          <w:p w14:paraId="0D641F1B" w14:textId="193A0A41" w:rsidR="00ED72DD" w:rsidRDefault="00954AB7" w:rsidP="004E3C82">
            <w:pPr>
              <w:pStyle w:val="TableBodyCopy"/>
            </w:pPr>
            <w:r>
              <w:t xml:space="preserve"> </w:t>
            </w:r>
          </w:p>
        </w:tc>
        <w:tc>
          <w:tcPr>
            <w:tcW w:w="864" w:type="dxa"/>
          </w:tcPr>
          <w:p w14:paraId="5509FC4A" w14:textId="62A82EE3" w:rsidR="00ED72DD" w:rsidRDefault="00954AB7" w:rsidP="004E3C82">
            <w:pPr>
              <w:pStyle w:val="TableBodyCopy"/>
            </w:pPr>
            <w:r>
              <w:t xml:space="preserve"> </w:t>
            </w:r>
          </w:p>
        </w:tc>
        <w:tc>
          <w:tcPr>
            <w:tcW w:w="864" w:type="dxa"/>
          </w:tcPr>
          <w:p w14:paraId="7B208689" w14:textId="691B9B0C" w:rsidR="00ED72DD" w:rsidRDefault="00954AB7" w:rsidP="004E3C82">
            <w:pPr>
              <w:pStyle w:val="TableBodyCopy"/>
            </w:pPr>
            <w:r>
              <w:t xml:space="preserve"> </w:t>
            </w:r>
          </w:p>
        </w:tc>
        <w:tc>
          <w:tcPr>
            <w:tcW w:w="864" w:type="dxa"/>
          </w:tcPr>
          <w:p w14:paraId="29D625F0" w14:textId="6317FA5E" w:rsidR="00ED72DD" w:rsidRDefault="00954AB7" w:rsidP="004E3C82">
            <w:pPr>
              <w:pStyle w:val="TableBodyCopy"/>
            </w:pPr>
            <w:r>
              <w:t xml:space="preserve"> </w:t>
            </w:r>
          </w:p>
        </w:tc>
        <w:tc>
          <w:tcPr>
            <w:tcW w:w="864" w:type="dxa"/>
          </w:tcPr>
          <w:p w14:paraId="177A3EE2" w14:textId="29ECCE47" w:rsidR="00ED72DD" w:rsidRDefault="00954AB7" w:rsidP="004E3C82">
            <w:pPr>
              <w:pStyle w:val="TableBodyCopy"/>
            </w:pPr>
            <w:r>
              <w:t xml:space="preserve"> </w:t>
            </w:r>
          </w:p>
        </w:tc>
        <w:tc>
          <w:tcPr>
            <w:tcW w:w="864" w:type="dxa"/>
          </w:tcPr>
          <w:p w14:paraId="47CB1DA5" w14:textId="7CB2435F" w:rsidR="00ED72DD" w:rsidRDefault="00954AB7" w:rsidP="004E3C82">
            <w:pPr>
              <w:pStyle w:val="TableBodyCopy"/>
            </w:pPr>
            <w:r>
              <w:t xml:space="preserve"> </w:t>
            </w:r>
          </w:p>
        </w:tc>
        <w:tc>
          <w:tcPr>
            <w:tcW w:w="864" w:type="dxa"/>
          </w:tcPr>
          <w:p w14:paraId="563D2FF6" w14:textId="5DCF7B96" w:rsidR="00ED72DD" w:rsidRDefault="00954AB7" w:rsidP="004E3C82">
            <w:pPr>
              <w:pStyle w:val="TableBodyCopy"/>
            </w:pPr>
            <w:r>
              <w:t xml:space="preserve"> </w:t>
            </w:r>
          </w:p>
        </w:tc>
      </w:tr>
      <w:tr w:rsidR="00404E83" w:rsidRPr="00CC38F7" w14:paraId="511D3363" w14:textId="77777777" w:rsidTr="09216635">
        <w:tblPrEx>
          <w:tblCellMar>
            <w:left w:w="108" w:type="dxa"/>
            <w:right w:w="108" w:type="dxa"/>
          </w:tblCellMar>
        </w:tblPrEx>
        <w:trPr>
          <w:cantSplit/>
          <w:trHeight w:val="395"/>
        </w:trPr>
        <w:tc>
          <w:tcPr>
            <w:tcW w:w="4894" w:type="dxa"/>
          </w:tcPr>
          <w:p w14:paraId="67924AB5" w14:textId="53A6FC28" w:rsidR="00404E83" w:rsidRPr="004E3C82" w:rsidRDefault="148AD8EC" w:rsidP="004E3C82">
            <w:pPr>
              <w:pStyle w:val="TableBodyCopy"/>
            </w:pPr>
            <w:r w:rsidRPr="004E3C82">
              <w:t xml:space="preserve">Competency 012 (Data-Driven Practice and Formal/Informal Assessment):  </w:t>
            </w:r>
            <w:r w:rsidR="6EAD6034" w:rsidRPr="004E3C82">
              <w:rPr>
                <w:rStyle w:val="Comptext"/>
                <w:rFonts w:ascii="Verdana" w:eastAsia="Arial" w:hAnsi="Verdana" w:cs="Arial"/>
                <w:i/>
                <w:iCs/>
              </w:rPr>
              <w:t>Understand the types, selection, and uses of data-driven, appropriate assessments and assessment practices to effectively support program improvement and all students' learning.</w:t>
            </w:r>
          </w:p>
        </w:tc>
        <w:tc>
          <w:tcPr>
            <w:tcW w:w="864" w:type="dxa"/>
          </w:tcPr>
          <w:p w14:paraId="72490134" w14:textId="7BC50EDE" w:rsidR="00404E83" w:rsidRDefault="00954AB7" w:rsidP="004E3C82">
            <w:pPr>
              <w:pStyle w:val="TableBodyCopy"/>
            </w:pPr>
            <w:r>
              <w:t xml:space="preserve"> </w:t>
            </w:r>
          </w:p>
        </w:tc>
        <w:tc>
          <w:tcPr>
            <w:tcW w:w="866" w:type="dxa"/>
          </w:tcPr>
          <w:p w14:paraId="75C026F7" w14:textId="51D851A2" w:rsidR="00404E83" w:rsidRDefault="00954AB7" w:rsidP="004E3C82">
            <w:pPr>
              <w:pStyle w:val="TableBodyCopy"/>
            </w:pPr>
            <w:r>
              <w:t xml:space="preserve"> </w:t>
            </w:r>
          </w:p>
        </w:tc>
        <w:tc>
          <w:tcPr>
            <w:tcW w:w="864" w:type="dxa"/>
          </w:tcPr>
          <w:p w14:paraId="67A3D454" w14:textId="72C09EC5" w:rsidR="00404E83" w:rsidRDefault="00954AB7" w:rsidP="004E3C82">
            <w:pPr>
              <w:pStyle w:val="TableBodyCopy"/>
            </w:pPr>
            <w:r>
              <w:t xml:space="preserve"> </w:t>
            </w:r>
          </w:p>
        </w:tc>
        <w:tc>
          <w:tcPr>
            <w:tcW w:w="864" w:type="dxa"/>
          </w:tcPr>
          <w:p w14:paraId="13158B70" w14:textId="6297F37C" w:rsidR="00404E83" w:rsidRDefault="00954AB7" w:rsidP="004E3C82">
            <w:pPr>
              <w:pStyle w:val="TableBodyCopy"/>
            </w:pPr>
            <w:r>
              <w:t xml:space="preserve"> </w:t>
            </w:r>
          </w:p>
        </w:tc>
        <w:tc>
          <w:tcPr>
            <w:tcW w:w="864" w:type="dxa"/>
          </w:tcPr>
          <w:p w14:paraId="3C92F0E6" w14:textId="7A64C910" w:rsidR="00404E83" w:rsidRDefault="00954AB7" w:rsidP="004E3C82">
            <w:pPr>
              <w:pStyle w:val="TableBodyCopy"/>
            </w:pPr>
            <w:r>
              <w:t xml:space="preserve"> </w:t>
            </w:r>
          </w:p>
        </w:tc>
        <w:tc>
          <w:tcPr>
            <w:tcW w:w="864" w:type="dxa"/>
          </w:tcPr>
          <w:p w14:paraId="6C307DA5" w14:textId="07827608" w:rsidR="00404E83" w:rsidRDefault="00954AB7" w:rsidP="004E3C82">
            <w:pPr>
              <w:pStyle w:val="TableBodyCopy"/>
            </w:pPr>
            <w:r>
              <w:t xml:space="preserve"> </w:t>
            </w:r>
          </w:p>
        </w:tc>
        <w:tc>
          <w:tcPr>
            <w:tcW w:w="864" w:type="dxa"/>
          </w:tcPr>
          <w:p w14:paraId="1B5117D5" w14:textId="32F6D744" w:rsidR="00404E83" w:rsidRDefault="00954AB7" w:rsidP="004E3C82">
            <w:pPr>
              <w:pStyle w:val="TableBodyCopy"/>
            </w:pPr>
            <w:r>
              <w:t xml:space="preserve"> </w:t>
            </w:r>
          </w:p>
        </w:tc>
        <w:tc>
          <w:tcPr>
            <w:tcW w:w="864" w:type="dxa"/>
          </w:tcPr>
          <w:p w14:paraId="110C07A5" w14:textId="42AD14AF" w:rsidR="00404E83" w:rsidRDefault="00954AB7" w:rsidP="004E3C82">
            <w:pPr>
              <w:pStyle w:val="TableBodyCopy"/>
            </w:pPr>
            <w:r>
              <w:t xml:space="preserve"> </w:t>
            </w:r>
          </w:p>
        </w:tc>
        <w:tc>
          <w:tcPr>
            <w:tcW w:w="864" w:type="dxa"/>
          </w:tcPr>
          <w:p w14:paraId="158E0070" w14:textId="04FF5445" w:rsidR="00404E83" w:rsidRDefault="00954AB7" w:rsidP="004E3C82">
            <w:pPr>
              <w:pStyle w:val="TableBodyCopy"/>
            </w:pPr>
            <w:r>
              <w:t xml:space="preserve"> </w:t>
            </w:r>
          </w:p>
        </w:tc>
        <w:tc>
          <w:tcPr>
            <w:tcW w:w="864" w:type="dxa"/>
          </w:tcPr>
          <w:p w14:paraId="03B384B6" w14:textId="5250949C" w:rsidR="00404E83" w:rsidRDefault="00954AB7" w:rsidP="004E3C82">
            <w:pPr>
              <w:pStyle w:val="TableBodyCopy"/>
            </w:pPr>
            <w:r>
              <w:t xml:space="preserve"> </w:t>
            </w:r>
          </w:p>
        </w:tc>
        <w:tc>
          <w:tcPr>
            <w:tcW w:w="864" w:type="dxa"/>
          </w:tcPr>
          <w:p w14:paraId="18F6DA30" w14:textId="786211B0" w:rsidR="00404E83" w:rsidRDefault="00954AB7" w:rsidP="004E3C82">
            <w:pPr>
              <w:pStyle w:val="TableBodyCopy"/>
            </w:pPr>
            <w:r>
              <w:t xml:space="preserve"> </w:t>
            </w:r>
          </w:p>
        </w:tc>
      </w:tr>
      <w:tr w:rsidR="00404E83" w:rsidRPr="00CC38F7" w14:paraId="42E0DAF3" w14:textId="77777777" w:rsidTr="09216635">
        <w:tblPrEx>
          <w:tblCellMar>
            <w:left w:w="108" w:type="dxa"/>
            <w:right w:w="108" w:type="dxa"/>
          </w:tblCellMar>
        </w:tblPrEx>
        <w:trPr>
          <w:cantSplit/>
          <w:trHeight w:val="395"/>
        </w:trPr>
        <w:tc>
          <w:tcPr>
            <w:tcW w:w="4894" w:type="dxa"/>
          </w:tcPr>
          <w:p w14:paraId="328580AC" w14:textId="0576095B" w:rsidR="00404E83" w:rsidRPr="00404E83" w:rsidRDefault="0C88DF1B" w:rsidP="004E3C82">
            <w:pPr>
              <w:pStyle w:val="TableDescriptivestatements"/>
              <w:numPr>
                <w:ilvl w:val="0"/>
                <w:numId w:val="37"/>
              </w:numPr>
            </w:pPr>
            <w:r w:rsidRPr="00E63B64">
              <w:lastRenderedPageBreak/>
              <w:t xml:space="preserve">Demonstrate knowledge of the various purposes of the use of </w:t>
            </w:r>
            <w:r w:rsidRPr="004E3C82">
              <w:t>various types of</w:t>
            </w:r>
            <w:r w:rsidRPr="00E63B64">
              <w:t xml:space="preserve"> assessments for evaluating students across domains.</w:t>
            </w:r>
          </w:p>
        </w:tc>
        <w:tc>
          <w:tcPr>
            <w:tcW w:w="864" w:type="dxa"/>
          </w:tcPr>
          <w:p w14:paraId="46A626D8" w14:textId="654D9827" w:rsidR="00404E83" w:rsidRDefault="00954AB7" w:rsidP="004E3C82">
            <w:pPr>
              <w:pStyle w:val="TableBodyCopy"/>
            </w:pPr>
            <w:r>
              <w:t xml:space="preserve"> </w:t>
            </w:r>
          </w:p>
        </w:tc>
        <w:tc>
          <w:tcPr>
            <w:tcW w:w="866" w:type="dxa"/>
          </w:tcPr>
          <w:p w14:paraId="6F2CF692" w14:textId="6CD2FCE3" w:rsidR="00404E83" w:rsidRDefault="00954AB7" w:rsidP="004E3C82">
            <w:pPr>
              <w:pStyle w:val="TableBodyCopy"/>
            </w:pPr>
            <w:r>
              <w:t xml:space="preserve"> </w:t>
            </w:r>
          </w:p>
        </w:tc>
        <w:tc>
          <w:tcPr>
            <w:tcW w:w="864" w:type="dxa"/>
          </w:tcPr>
          <w:p w14:paraId="2AFC3188" w14:textId="753C7FCE" w:rsidR="00404E83" w:rsidRDefault="00954AB7" w:rsidP="004E3C82">
            <w:pPr>
              <w:pStyle w:val="TableBodyCopy"/>
            </w:pPr>
            <w:r>
              <w:t xml:space="preserve"> </w:t>
            </w:r>
          </w:p>
        </w:tc>
        <w:tc>
          <w:tcPr>
            <w:tcW w:w="864" w:type="dxa"/>
          </w:tcPr>
          <w:p w14:paraId="2804F6DD" w14:textId="2CFFFF0B" w:rsidR="00404E83" w:rsidRDefault="00954AB7" w:rsidP="004E3C82">
            <w:pPr>
              <w:pStyle w:val="TableBodyCopy"/>
            </w:pPr>
            <w:r>
              <w:t xml:space="preserve"> </w:t>
            </w:r>
          </w:p>
        </w:tc>
        <w:tc>
          <w:tcPr>
            <w:tcW w:w="864" w:type="dxa"/>
          </w:tcPr>
          <w:p w14:paraId="617F488F" w14:textId="73E8108D" w:rsidR="00404E83" w:rsidRDefault="00954AB7" w:rsidP="004E3C82">
            <w:pPr>
              <w:pStyle w:val="TableBodyCopy"/>
            </w:pPr>
            <w:r>
              <w:t xml:space="preserve"> </w:t>
            </w:r>
          </w:p>
        </w:tc>
        <w:tc>
          <w:tcPr>
            <w:tcW w:w="864" w:type="dxa"/>
          </w:tcPr>
          <w:p w14:paraId="6B0F92B4" w14:textId="28CFDCF9" w:rsidR="00404E83" w:rsidRDefault="00954AB7" w:rsidP="004E3C82">
            <w:pPr>
              <w:pStyle w:val="TableBodyCopy"/>
            </w:pPr>
            <w:r>
              <w:t xml:space="preserve"> </w:t>
            </w:r>
          </w:p>
        </w:tc>
        <w:tc>
          <w:tcPr>
            <w:tcW w:w="864" w:type="dxa"/>
          </w:tcPr>
          <w:p w14:paraId="4F7BEDCA" w14:textId="495CF7BA" w:rsidR="00404E83" w:rsidRDefault="00954AB7" w:rsidP="004E3C82">
            <w:pPr>
              <w:pStyle w:val="TableBodyCopy"/>
            </w:pPr>
            <w:r>
              <w:t xml:space="preserve"> </w:t>
            </w:r>
          </w:p>
        </w:tc>
        <w:tc>
          <w:tcPr>
            <w:tcW w:w="864" w:type="dxa"/>
          </w:tcPr>
          <w:p w14:paraId="605E3586" w14:textId="0E98680D" w:rsidR="00404E83" w:rsidRDefault="00954AB7" w:rsidP="004E3C82">
            <w:pPr>
              <w:pStyle w:val="TableBodyCopy"/>
            </w:pPr>
            <w:r>
              <w:t xml:space="preserve"> </w:t>
            </w:r>
          </w:p>
        </w:tc>
        <w:tc>
          <w:tcPr>
            <w:tcW w:w="864" w:type="dxa"/>
          </w:tcPr>
          <w:p w14:paraId="1938390A" w14:textId="07DC6729" w:rsidR="00404E83" w:rsidRDefault="00954AB7" w:rsidP="004E3C82">
            <w:pPr>
              <w:pStyle w:val="TableBodyCopy"/>
            </w:pPr>
            <w:r>
              <w:t xml:space="preserve"> </w:t>
            </w:r>
          </w:p>
        </w:tc>
        <w:tc>
          <w:tcPr>
            <w:tcW w:w="864" w:type="dxa"/>
          </w:tcPr>
          <w:p w14:paraId="1CF0E291" w14:textId="2D6E385B" w:rsidR="00404E83" w:rsidRDefault="00954AB7" w:rsidP="004E3C82">
            <w:pPr>
              <w:pStyle w:val="TableBodyCopy"/>
            </w:pPr>
            <w:r>
              <w:t xml:space="preserve"> </w:t>
            </w:r>
          </w:p>
        </w:tc>
        <w:tc>
          <w:tcPr>
            <w:tcW w:w="864" w:type="dxa"/>
          </w:tcPr>
          <w:p w14:paraId="6030956A" w14:textId="7874D831" w:rsidR="00404E83" w:rsidRDefault="00954AB7" w:rsidP="004E3C82">
            <w:pPr>
              <w:pStyle w:val="TableBodyCopy"/>
            </w:pPr>
            <w:r>
              <w:t xml:space="preserve"> </w:t>
            </w:r>
          </w:p>
        </w:tc>
      </w:tr>
      <w:tr w:rsidR="00404E83" w:rsidRPr="00CC38F7" w14:paraId="7B86BF4A" w14:textId="77777777" w:rsidTr="09216635">
        <w:tblPrEx>
          <w:tblCellMar>
            <w:left w:w="108" w:type="dxa"/>
            <w:right w:w="108" w:type="dxa"/>
          </w:tblCellMar>
        </w:tblPrEx>
        <w:trPr>
          <w:cantSplit/>
          <w:trHeight w:val="395"/>
        </w:trPr>
        <w:tc>
          <w:tcPr>
            <w:tcW w:w="4894" w:type="dxa"/>
          </w:tcPr>
          <w:p w14:paraId="7F448674" w14:textId="242CEAEB" w:rsidR="00404E83" w:rsidRPr="00855172" w:rsidRDefault="00D06653" w:rsidP="004E3C82">
            <w:pPr>
              <w:pStyle w:val="TableDescriptivestatements"/>
            </w:pPr>
            <w:r w:rsidRPr="00855172">
              <w:t>Apply knowledge of basic assessment terminology and of types, characteristics, uses, and limitations of formal, informal, and alternative assessments (e.g., developmental screenings, formative and summative assessments, observations, portfolios, state-mandated assessments, types of assessment accommodations</w:t>
            </w:r>
            <w:r>
              <w:t xml:space="preserve"> and modifications</w:t>
            </w:r>
            <w:r w:rsidRPr="00855172">
              <w:t>, curriculum-based measures).</w:t>
            </w:r>
          </w:p>
        </w:tc>
        <w:tc>
          <w:tcPr>
            <w:tcW w:w="864" w:type="dxa"/>
          </w:tcPr>
          <w:p w14:paraId="02E70F73" w14:textId="3596C78A" w:rsidR="00404E83" w:rsidRDefault="00954AB7" w:rsidP="004E3C82">
            <w:pPr>
              <w:pStyle w:val="TableBodyCopy"/>
            </w:pPr>
            <w:r>
              <w:t xml:space="preserve"> </w:t>
            </w:r>
          </w:p>
        </w:tc>
        <w:tc>
          <w:tcPr>
            <w:tcW w:w="866" w:type="dxa"/>
          </w:tcPr>
          <w:p w14:paraId="75485344" w14:textId="7471B6CC" w:rsidR="00404E83" w:rsidRDefault="00954AB7" w:rsidP="004E3C82">
            <w:pPr>
              <w:pStyle w:val="TableBodyCopy"/>
            </w:pPr>
            <w:r>
              <w:t xml:space="preserve"> </w:t>
            </w:r>
          </w:p>
        </w:tc>
        <w:tc>
          <w:tcPr>
            <w:tcW w:w="864" w:type="dxa"/>
          </w:tcPr>
          <w:p w14:paraId="72AF4326" w14:textId="497E9CC1" w:rsidR="00404E83" w:rsidRDefault="00954AB7" w:rsidP="004E3C82">
            <w:pPr>
              <w:pStyle w:val="TableBodyCopy"/>
            </w:pPr>
            <w:r>
              <w:t xml:space="preserve"> </w:t>
            </w:r>
          </w:p>
        </w:tc>
        <w:tc>
          <w:tcPr>
            <w:tcW w:w="864" w:type="dxa"/>
          </w:tcPr>
          <w:p w14:paraId="48B00BDB" w14:textId="195080A4" w:rsidR="00404E83" w:rsidRDefault="00954AB7" w:rsidP="004E3C82">
            <w:pPr>
              <w:pStyle w:val="TableBodyCopy"/>
            </w:pPr>
            <w:r>
              <w:t xml:space="preserve"> </w:t>
            </w:r>
          </w:p>
        </w:tc>
        <w:tc>
          <w:tcPr>
            <w:tcW w:w="864" w:type="dxa"/>
          </w:tcPr>
          <w:p w14:paraId="24C39E90" w14:textId="4063D5F7" w:rsidR="00404E83" w:rsidRDefault="00954AB7" w:rsidP="004E3C82">
            <w:pPr>
              <w:pStyle w:val="TableBodyCopy"/>
            </w:pPr>
            <w:r>
              <w:t xml:space="preserve"> </w:t>
            </w:r>
          </w:p>
        </w:tc>
        <w:tc>
          <w:tcPr>
            <w:tcW w:w="864" w:type="dxa"/>
          </w:tcPr>
          <w:p w14:paraId="7FA6B128" w14:textId="51143C05" w:rsidR="00404E83" w:rsidRDefault="00954AB7" w:rsidP="004E3C82">
            <w:pPr>
              <w:pStyle w:val="TableBodyCopy"/>
            </w:pPr>
            <w:r>
              <w:t xml:space="preserve"> </w:t>
            </w:r>
          </w:p>
        </w:tc>
        <w:tc>
          <w:tcPr>
            <w:tcW w:w="864" w:type="dxa"/>
          </w:tcPr>
          <w:p w14:paraId="38E74A3C" w14:textId="104F7D1C" w:rsidR="00404E83" w:rsidRDefault="00954AB7" w:rsidP="004E3C82">
            <w:pPr>
              <w:pStyle w:val="TableBodyCopy"/>
            </w:pPr>
            <w:r>
              <w:t xml:space="preserve"> </w:t>
            </w:r>
          </w:p>
        </w:tc>
        <w:tc>
          <w:tcPr>
            <w:tcW w:w="864" w:type="dxa"/>
          </w:tcPr>
          <w:p w14:paraId="1C17BFA2" w14:textId="547F6739" w:rsidR="00404E83" w:rsidRDefault="00954AB7" w:rsidP="004E3C82">
            <w:pPr>
              <w:pStyle w:val="TableBodyCopy"/>
            </w:pPr>
            <w:r>
              <w:t xml:space="preserve"> </w:t>
            </w:r>
          </w:p>
        </w:tc>
        <w:tc>
          <w:tcPr>
            <w:tcW w:w="864" w:type="dxa"/>
          </w:tcPr>
          <w:p w14:paraId="561F698A" w14:textId="36A7DD8F" w:rsidR="00404E83" w:rsidRDefault="00954AB7" w:rsidP="004E3C82">
            <w:pPr>
              <w:pStyle w:val="TableBodyCopy"/>
            </w:pPr>
            <w:r>
              <w:t xml:space="preserve"> </w:t>
            </w:r>
          </w:p>
        </w:tc>
        <w:tc>
          <w:tcPr>
            <w:tcW w:w="864" w:type="dxa"/>
          </w:tcPr>
          <w:p w14:paraId="0E20BC1C" w14:textId="60EB8758" w:rsidR="00404E83" w:rsidRDefault="00954AB7" w:rsidP="004E3C82">
            <w:pPr>
              <w:pStyle w:val="TableBodyCopy"/>
            </w:pPr>
            <w:r>
              <w:t xml:space="preserve"> </w:t>
            </w:r>
          </w:p>
        </w:tc>
        <w:tc>
          <w:tcPr>
            <w:tcW w:w="864" w:type="dxa"/>
          </w:tcPr>
          <w:p w14:paraId="18DD4402" w14:textId="46B4375A" w:rsidR="00404E83" w:rsidRDefault="00954AB7" w:rsidP="004E3C82">
            <w:pPr>
              <w:pStyle w:val="TableBodyCopy"/>
            </w:pPr>
            <w:r>
              <w:t xml:space="preserve"> </w:t>
            </w:r>
          </w:p>
        </w:tc>
      </w:tr>
      <w:tr w:rsidR="00404E83" w:rsidRPr="00CC38F7" w14:paraId="77082427" w14:textId="77777777" w:rsidTr="09216635">
        <w:tblPrEx>
          <w:tblCellMar>
            <w:left w:w="108" w:type="dxa"/>
            <w:right w:w="108" w:type="dxa"/>
          </w:tblCellMar>
        </w:tblPrEx>
        <w:trPr>
          <w:cantSplit/>
          <w:trHeight w:val="395"/>
        </w:trPr>
        <w:tc>
          <w:tcPr>
            <w:tcW w:w="4894" w:type="dxa"/>
          </w:tcPr>
          <w:p w14:paraId="7EF8B52C" w14:textId="1C5193D2" w:rsidR="00404E83" w:rsidRPr="00855172" w:rsidRDefault="34D5AEDA" w:rsidP="004E3C82">
            <w:pPr>
              <w:pStyle w:val="TableDescriptivestatements"/>
            </w:pPr>
            <w:r w:rsidRPr="09216635">
              <w:t>Apply knowledge of ways to develop and select appropriate assessments and assessment strategies (e.g., use of TEA resources such as formative assessment banks), ensure that assessments are aligned to instructional objectives and outcomes, and use assessment results to inform instruction and measure student progress throughout the content areas</w:t>
            </w:r>
          </w:p>
        </w:tc>
        <w:tc>
          <w:tcPr>
            <w:tcW w:w="864" w:type="dxa"/>
          </w:tcPr>
          <w:p w14:paraId="264B5D62" w14:textId="0ABC3F41" w:rsidR="00404E83" w:rsidRDefault="00954AB7" w:rsidP="004E3C82">
            <w:pPr>
              <w:pStyle w:val="TableBodyCopy"/>
            </w:pPr>
            <w:r>
              <w:t xml:space="preserve"> </w:t>
            </w:r>
          </w:p>
        </w:tc>
        <w:tc>
          <w:tcPr>
            <w:tcW w:w="866" w:type="dxa"/>
          </w:tcPr>
          <w:p w14:paraId="344A50F1" w14:textId="72D365FE" w:rsidR="00404E83" w:rsidRDefault="00954AB7" w:rsidP="004E3C82">
            <w:pPr>
              <w:pStyle w:val="TableBodyCopy"/>
            </w:pPr>
            <w:r>
              <w:t xml:space="preserve"> </w:t>
            </w:r>
          </w:p>
        </w:tc>
        <w:tc>
          <w:tcPr>
            <w:tcW w:w="864" w:type="dxa"/>
          </w:tcPr>
          <w:p w14:paraId="22100D50" w14:textId="32FCC91F" w:rsidR="00404E83" w:rsidRDefault="00954AB7" w:rsidP="004E3C82">
            <w:pPr>
              <w:pStyle w:val="TableBodyCopy"/>
            </w:pPr>
            <w:r>
              <w:t xml:space="preserve"> </w:t>
            </w:r>
          </w:p>
        </w:tc>
        <w:tc>
          <w:tcPr>
            <w:tcW w:w="864" w:type="dxa"/>
          </w:tcPr>
          <w:p w14:paraId="5CDB6EC8" w14:textId="26BC69E1" w:rsidR="00404E83" w:rsidRDefault="00954AB7" w:rsidP="004E3C82">
            <w:pPr>
              <w:pStyle w:val="TableBodyCopy"/>
            </w:pPr>
            <w:r>
              <w:t xml:space="preserve"> </w:t>
            </w:r>
          </w:p>
        </w:tc>
        <w:tc>
          <w:tcPr>
            <w:tcW w:w="864" w:type="dxa"/>
          </w:tcPr>
          <w:p w14:paraId="6935DBC0" w14:textId="25369862" w:rsidR="00404E83" w:rsidRDefault="00954AB7" w:rsidP="004E3C82">
            <w:pPr>
              <w:pStyle w:val="TableBodyCopy"/>
            </w:pPr>
            <w:r>
              <w:t xml:space="preserve"> </w:t>
            </w:r>
          </w:p>
        </w:tc>
        <w:tc>
          <w:tcPr>
            <w:tcW w:w="864" w:type="dxa"/>
          </w:tcPr>
          <w:p w14:paraId="523C4092" w14:textId="3A80B18E" w:rsidR="00404E83" w:rsidRDefault="00954AB7" w:rsidP="004E3C82">
            <w:pPr>
              <w:pStyle w:val="TableBodyCopy"/>
            </w:pPr>
            <w:r>
              <w:t xml:space="preserve"> </w:t>
            </w:r>
          </w:p>
        </w:tc>
        <w:tc>
          <w:tcPr>
            <w:tcW w:w="864" w:type="dxa"/>
          </w:tcPr>
          <w:p w14:paraId="6C86097D" w14:textId="76287923" w:rsidR="00404E83" w:rsidRDefault="00954AB7" w:rsidP="004E3C82">
            <w:pPr>
              <w:pStyle w:val="TableBodyCopy"/>
            </w:pPr>
            <w:r>
              <w:t xml:space="preserve"> </w:t>
            </w:r>
          </w:p>
        </w:tc>
        <w:tc>
          <w:tcPr>
            <w:tcW w:w="864" w:type="dxa"/>
          </w:tcPr>
          <w:p w14:paraId="6D26E230" w14:textId="09BC2AC8" w:rsidR="00404E83" w:rsidRDefault="00954AB7" w:rsidP="004E3C82">
            <w:pPr>
              <w:pStyle w:val="TableBodyCopy"/>
            </w:pPr>
            <w:r>
              <w:t xml:space="preserve"> </w:t>
            </w:r>
          </w:p>
        </w:tc>
        <w:tc>
          <w:tcPr>
            <w:tcW w:w="864" w:type="dxa"/>
          </w:tcPr>
          <w:p w14:paraId="07C04D4B" w14:textId="12C1DFE6" w:rsidR="00404E83" w:rsidRDefault="00954AB7" w:rsidP="004E3C82">
            <w:pPr>
              <w:pStyle w:val="TableBodyCopy"/>
            </w:pPr>
            <w:r>
              <w:t xml:space="preserve"> </w:t>
            </w:r>
          </w:p>
        </w:tc>
        <w:tc>
          <w:tcPr>
            <w:tcW w:w="864" w:type="dxa"/>
          </w:tcPr>
          <w:p w14:paraId="7761E17A" w14:textId="32B73899" w:rsidR="00404E83" w:rsidRDefault="00954AB7" w:rsidP="004E3C82">
            <w:pPr>
              <w:pStyle w:val="TableBodyCopy"/>
            </w:pPr>
            <w:r>
              <w:t xml:space="preserve"> </w:t>
            </w:r>
          </w:p>
        </w:tc>
        <w:tc>
          <w:tcPr>
            <w:tcW w:w="864" w:type="dxa"/>
          </w:tcPr>
          <w:p w14:paraId="0113FE1C" w14:textId="3A030858" w:rsidR="00404E83" w:rsidRDefault="00954AB7" w:rsidP="004E3C82">
            <w:pPr>
              <w:pStyle w:val="TableBodyCopy"/>
            </w:pPr>
            <w:r>
              <w:t xml:space="preserve"> </w:t>
            </w:r>
          </w:p>
        </w:tc>
      </w:tr>
      <w:tr w:rsidR="00404E83" w:rsidRPr="00CC38F7" w14:paraId="104CBA48" w14:textId="77777777" w:rsidTr="09216635">
        <w:tblPrEx>
          <w:tblCellMar>
            <w:left w:w="108" w:type="dxa"/>
            <w:right w:w="108" w:type="dxa"/>
          </w:tblCellMar>
        </w:tblPrEx>
        <w:trPr>
          <w:cantSplit/>
          <w:trHeight w:val="395"/>
        </w:trPr>
        <w:tc>
          <w:tcPr>
            <w:tcW w:w="4894" w:type="dxa"/>
          </w:tcPr>
          <w:p w14:paraId="2CEB4F5A" w14:textId="1731A80E" w:rsidR="00404E83" w:rsidRPr="00855172" w:rsidRDefault="00D06653" w:rsidP="004E3C82">
            <w:pPr>
              <w:pStyle w:val="TableDescriptivestatements"/>
            </w:pPr>
            <w:r w:rsidRPr="00855172">
              <w:t>Apply knowledge of considerations and strategies for effectively administering assessments and documenting assessment outcomes.</w:t>
            </w:r>
          </w:p>
        </w:tc>
        <w:tc>
          <w:tcPr>
            <w:tcW w:w="864" w:type="dxa"/>
          </w:tcPr>
          <w:p w14:paraId="5A4FEEDC" w14:textId="2163EBBE" w:rsidR="00404E83" w:rsidRDefault="00954AB7" w:rsidP="004E3C82">
            <w:pPr>
              <w:pStyle w:val="TableBodyCopy"/>
            </w:pPr>
            <w:r>
              <w:t xml:space="preserve"> </w:t>
            </w:r>
          </w:p>
        </w:tc>
        <w:tc>
          <w:tcPr>
            <w:tcW w:w="866" w:type="dxa"/>
          </w:tcPr>
          <w:p w14:paraId="478B4C7B" w14:textId="11578E5A" w:rsidR="00404E83" w:rsidRDefault="00954AB7" w:rsidP="004E3C82">
            <w:pPr>
              <w:pStyle w:val="TableBodyCopy"/>
            </w:pPr>
            <w:r>
              <w:t xml:space="preserve"> </w:t>
            </w:r>
          </w:p>
        </w:tc>
        <w:tc>
          <w:tcPr>
            <w:tcW w:w="864" w:type="dxa"/>
          </w:tcPr>
          <w:p w14:paraId="4601ED5D" w14:textId="66FCBA41" w:rsidR="00404E83" w:rsidRDefault="00954AB7" w:rsidP="004E3C82">
            <w:pPr>
              <w:pStyle w:val="TableBodyCopy"/>
            </w:pPr>
            <w:r>
              <w:t xml:space="preserve"> </w:t>
            </w:r>
          </w:p>
        </w:tc>
        <w:tc>
          <w:tcPr>
            <w:tcW w:w="864" w:type="dxa"/>
          </w:tcPr>
          <w:p w14:paraId="52FBEB17" w14:textId="08824C39" w:rsidR="00404E83" w:rsidRDefault="00954AB7" w:rsidP="004E3C82">
            <w:pPr>
              <w:pStyle w:val="TableBodyCopy"/>
            </w:pPr>
            <w:r>
              <w:t xml:space="preserve"> </w:t>
            </w:r>
          </w:p>
        </w:tc>
        <w:tc>
          <w:tcPr>
            <w:tcW w:w="864" w:type="dxa"/>
          </w:tcPr>
          <w:p w14:paraId="2576B72F" w14:textId="09B2DCCF" w:rsidR="00404E83" w:rsidRDefault="00954AB7" w:rsidP="004E3C82">
            <w:pPr>
              <w:pStyle w:val="TableBodyCopy"/>
            </w:pPr>
            <w:r>
              <w:t xml:space="preserve"> </w:t>
            </w:r>
          </w:p>
        </w:tc>
        <w:tc>
          <w:tcPr>
            <w:tcW w:w="864" w:type="dxa"/>
          </w:tcPr>
          <w:p w14:paraId="565E5A25" w14:textId="2DCDAA39" w:rsidR="00404E83" w:rsidRDefault="00954AB7" w:rsidP="004E3C82">
            <w:pPr>
              <w:pStyle w:val="TableBodyCopy"/>
            </w:pPr>
            <w:r>
              <w:t xml:space="preserve"> </w:t>
            </w:r>
          </w:p>
        </w:tc>
        <w:tc>
          <w:tcPr>
            <w:tcW w:w="864" w:type="dxa"/>
          </w:tcPr>
          <w:p w14:paraId="7CB50FA2" w14:textId="460808F3" w:rsidR="00404E83" w:rsidRDefault="00954AB7" w:rsidP="004E3C82">
            <w:pPr>
              <w:pStyle w:val="TableBodyCopy"/>
            </w:pPr>
            <w:r>
              <w:t xml:space="preserve"> </w:t>
            </w:r>
          </w:p>
        </w:tc>
        <w:tc>
          <w:tcPr>
            <w:tcW w:w="864" w:type="dxa"/>
          </w:tcPr>
          <w:p w14:paraId="4925C405" w14:textId="3D4C2D9E" w:rsidR="00404E83" w:rsidRDefault="00954AB7" w:rsidP="004E3C82">
            <w:pPr>
              <w:pStyle w:val="TableBodyCopy"/>
            </w:pPr>
            <w:r>
              <w:t xml:space="preserve"> </w:t>
            </w:r>
          </w:p>
        </w:tc>
        <w:tc>
          <w:tcPr>
            <w:tcW w:w="864" w:type="dxa"/>
          </w:tcPr>
          <w:p w14:paraId="48DDCB8F" w14:textId="2E7EC9FC" w:rsidR="00404E83" w:rsidRDefault="00954AB7" w:rsidP="004E3C82">
            <w:pPr>
              <w:pStyle w:val="TableBodyCopy"/>
            </w:pPr>
            <w:r>
              <w:t xml:space="preserve"> </w:t>
            </w:r>
          </w:p>
        </w:tc>
        <w:tc>
          <w:tcPr>
            <w:tcW w:w="864" w:type="dxa"/>
          </w:tcPr>
          <w:p w14:paraId="7FD6FB52" w14:textId="51179C3E" w:rsidR="00404E83" w:rsidRDefault="00954AB7" w:rsidP="004E3C82">
            <w:pPr>
              <w:pStyle w:val="TableBodyCopy"/>
            </w:pPr>
            <w:r>
              <w:t xml:space="preserve"> </w:t>
            </w:r>
          </w:p>
        </w:tc>
        <w:tc>
          <w:tcPr>
            <w:tcW w:w="864" w:type="dxa"/>
          </w:tcPr>
          <w:p w14:paraId="757478D7" w14:textId="11D1CC3F" w:rsidR="00404E83" w:rsidRDefault="00954AB7" w:rsidP="004E3C82">
            <w:pPr>
              <w:pStyle w:val="TableBodyCopy"/>
            </w:pPr>
            <w:r>
              <w:t xml:space="preserve"> </w:t>
            </w:r>
          </w:p>
        </w:tc>
      </w:tr>
      <w:tr w:rsidR="00404E83" w:rsidRPr="00CC38F7" w14:paraId="59AC3C58" w14:textId="77777777" w:rsidTr="09216635">
        <w:tblPrEx>
          <w:tblCellMar>
            <w:left w:w="108" w:type="dxa"/>
            <w:right w:w="108" w:type="dxa"/>
          </w:tblCellMar>
        </w:tblPrEx>
        <w:trPr>
          <w:cantSplit/>
          <w:trHeight w:val="395"/>
        </w:trPr>
        <w:tc>
          <w:tcPr>
            <w:tcW w:w="4894" w:type="dxa"/>
          </w:tcPr>
          <w:p w14:paraId="6490E405" w14:textId="741629C3" w:rsidR="00404E83" w:rsidRPr="00855172" w:rsidRDefault="00D06653" w:rsidP="004E3C82">
            <w:pPr>
              <w:pStyle w:val="TableDescriptivestatements"/>
            </w:pPr>
            <w:r w:rsidRPr="00855172">
              <w:t>Recognize legal and ethical issues related to assessment, responsible assessment practices, and confidentiality.</w:t>
            </w:r>
          </w:p>
        </w:tc>
        <w:tc>
          <w:tcPr>
            <w:tcW w:w="864" w:type="dxa"/>
          </w:tcPr>
          <w:p w14:paraId="25887394" w14:textId="38953892" w:rsidR="00404E83" w:rsidRDefault="00954AB7" w:rsidP="004E3C82">
            <w:pPr>
              <w:pStyle w:val="TableBodyCopy"/>
            </w:pPr>
            <w:r>
              <w:t xml:space="preserve"> </w:t>
            </w:r>
          </w:p>
        </w:tc>
        <w:tc>
          <w:tcPr>
            <w:tcW w:w="866" w:type="dxa"/>
          </w:tcPr>
          <w:p w14:paraId="7EC6AD7C" w14:textId="4FA80EE8" w:rsidR="00404E83" w:rsidRDefault="00954AB7" w:rsidP="004E3C82">
            <w:pPr>
              <w:pStyle w:val="TableBodyCopy"/>
            </w:pPr>
            <w:r>
              <w:t xml:space="preserve"> </w:t>
            </w:r>
          </w:p>
        </w:tc>
        <w:tc>
          <w:tcPr>
            <w:tcW w:w="864" w:type="dxa"/>
          </w:tcPr>
          <w:p w14:paraId="26FA5B25" w14:textId="7D50BA43" w:rsidR="00404E83" w:rsidRDefault="00954AB7" w:rsidP="004E3C82">
            <w:pPr>
              <w:pStyle w:val="TableBodyCopy"/>
            </w:pPr>
            <w:r>
              <w:t xml:space="preserve"> </w:t>
            </w:r>
          </w:p>
        </w:tc>
        <w:tc>
          <w:tcPr>
            <w:tcW w:w="864" w:type="dxa"/>
          </w:tcPr>
          <w:p w14:paraId="6D875FE6" w14:textId="1D069055" w:rsidR="00404E83" w:rsidRDefault="00954AB7" w:rsidP="004E3C82">
            <w:pPr>
              <w:pStyle w:val="TableBodyCopy"/>
            </w:pPr>
            <w:r>
              <w:t xml:space="preserve"> </w:t>
            </w:r>
          </w:p>
        </w:tc>
        <w:tc>
          <w:tcPr>
            <w:tcW w:w="864" w:type="dxa"/>
          </w:tcPr>
          <w:p w14:paraId="7D76E300" w14:textId="1FDBC740" w:rsidR="00404E83" w:rsidRDefault="00954AB7" w:rsidP="004E3C82">
            <w:pPr>
              <w:pStyle w:val="TableBodyCopy"/>
            </w:pPr>
            <w:r>
              <w:t xml:space="preserve"> </w:t>
            </w:r>
          </w:p>
        </w:tc>
        <w:tc>
          <w:tcPr>
            <w:tcW w:w="864" w:type="dxa"/>
          </w:tcPr>
          <w:p w14:paraId="54EF7F4B" w14:textId="4D77A8D5" w:rsidR="00404E83" w:rsidRDefault="00954AB7" w:rsidP="004E3C82">
            <w:pPr>
              <w:pStyle w:val="TableBodyCopy"/>
            </w:pPr>
            <w:r>
              <w:t xml:space="preserve"> </w:t>
            </w:r>
          </w:p>
        </w:tc>
        <w:tc>
          <w:tcPr>
            <w:tcW w:w="864" w:type="dxa"/>
          </w:tcPr>
          <w:p w14:paraId="02F349AD" w14:textId="0294D145" w:rsidR="00404E83" w:rsidRDefault="00954AB7" w:rsidP="004E3C82">
            <w:pPr>
              <w:pStyle w:val="TableBodyCopy"/>
            </w:pPr>
            <w:r>
              <w:t xml:space="preserve"> </w:t>
            </w:r>
          </w:p>
        </w:tc>
        <w:tc>
          <w:tcPr>
            <w:tcW w:w="864" w:type="dxa"/>
          </w:tcPr>
          <w:p w14:paraId="4A5E14C4" w14:textId="222CE809" w:rsidR="00404E83" w:rsidRDefault="00954AB7" w:rsidP="004E3C82">
            <w:pPr>
              <w:pStyle w:val="TableBodyCopy"/>
            </w:pPr>
            <w:r>
              <w:t xml:space="preserve"> </w:t>
            </w:r>
          </w:p>
        </w:tc>
        <w:tc>
          <w:tcPr>
            <w:tcW w:w="864" w:type="dxa"/>
          </w:tcPr>
          <w:p w14:paraId="164F6F69" w14:textId="2FCE5BF1" w:rsidR="00404E83" w:rsidRDefault="00954AB7" w:rsidP="004E3C82">
            <w:pPr>
              <w:pStyle w:val="TableBodyCopy"/>
            </w:pPr>
            <w:r>
              <w:t xml:space="preserve"> </w:t>
            </w:r>
          </w:p>
        </w:tc>
        <w:tc>
          <w:tcPr>
            <w:tcW w:w="864" w:type="dxa"/>
          </w:tcPr>
          <w:p w14:paraId="0071CF36" w14:textId="1AA9FFA6" w:rsidR="00404E83" w:rsidRDefault="00954AB7" w:rsidP="004E3C82">
            <w:pPr>
              <w:pStyle w:val="TableBodyCopy"/>
            </w:pPr>
            <w:r>
              <w:t xml:space="preserve"> </w:t>
            </w:r>
          </w:p>
        </w:tc>
        <w:tc>
          <w:tcPr>
            <w:tcW w:w="864" w:type="dxa"/>
          </w:tcPr>
          <w:p w14:paraId="292709B5" w14:textId="06C147A5" w:rsidR="00404E83" w:rsidRDefault="00954AB7" w:rsidP="004E3C82">
            <w:pPr>
              <w:pStyle w:val="TableBodyCopy"/>
            </w:pPr>
            <w:r>
              <w:t xml:space="preserve"> </w:t>
            </w:r>
          </w:p>
        </w:tc>
      </w:tr>
      <w:tr w:rsidR="00404E83" w:rsidRPr="00CC38F7" w14:paraId="5C460A89" w14:textId="77777777" w:rsidTr="09216635">
        <w:tblPrEx>
          <w:tblCellMar>
            <w:left w:w="108" w:type="dxa"/>
            <w:right w:w="108" w:type="dxa"/>
          </w:tblCellMar>
        </w:tblPrEx>
        <w:trPr>
          <w:cantSplit/>
          <w:trHeight w:val="395"/>
        </w:trPr>
        <w:tc>
          <w:tcPr>
            <w:tcW w:w="4894" w:type="dxa"/>
          </w:tcPr>
          <w:p w14:paraId="1C44FB4F" w14:textId="7893C7D7" w:rsidR="00404E83" w:rsidRPr="00855172" w:rsidRDefault="00D06653" w:rsidP="004E3C82">
            <w:pPr>
              <w:pStyle w:val="TableDescriptivestatements"/>
            </w:pPr>
            <w:r w:rsidRPr="00855172">
              <w:t>Demonstrate knowledge of the foundational elements of Response to Intervention (RtI) and the ability to apply this knowledge to differentiate tiered instruction for all students based on data.</w:t>
            </w:r>
          </w:p>
        </w:tc>
        <w:tc>
          <w:tcPr>
            <w:tcW w:w="864" w:type="dxa"/>
          </w:tcPr>
          <w:p w14:paraId="1D69CF0E" w14:textId="3FE62B3B" w:rsidR="00404E83" w:rsidRDefault="00954AB7" w:rsidP="004E3C82">
            <w:pPr>
              <w:pStyle w:val="TableBodyCopy"/>
            </w:pPr>
            <w:r>
              <w:t xml:space="preserve"> </w:t>
            </w:r>
          </w:p>
        </w:tc>
        <w:tc>
          <w:tcPr>
            <w:tcW w:w="866" w:type="dxa"/>
          </w:tcPr>
          <w:p w14:paraId="7F391F41" w14:textId="7C15494D" w:rsidR="00404E83" w:rsidRDefault="00954AB7" w:rsidP="004E3C82">
            <w:pPr>
              <w:pStyle w:val="TableBodyCopy"/>
            </w:pPr>
            <w:r>
              <w:t xml:space="preserve"> </w:t>
            </w:r>
          </w:p>
        </w:tc>
        <w:tc>
          <w:tcPr>
            <w:tcW w:w="864" w:type="dxa"/>
          </w:tcPr>
          <w:p w14:paraId="4D70F247" w14:textId="57AA0B21" w:rsidR="00404E83" w:rsidRDefault="00954AB7" w:rsidP="004E3C82">
            <w:pPr>
              <w:pStyle w:val="TableBodyCopy"/>
            </w:pPr>
            <w:r>
              <w:t xml:space="preserve"> </w:t>
            </w:r>
          </w:p>
        </w:tc>
        <w:tc>
          <w:tcPr>
            <w:tcW w:w="864" w:type="dxa"/>
          </w:tcPr>
          <w:p w14:paraId="010B7CC4" w14:textId="3179CA14" w:rsidR="00404E83" w:rsidRDefault="00954AB7" w:rsidP="004E3C82">
            <w:pPr>
              <w:pStyle w:val="TableBodyCopy"/>
            </w:pPr>
            <w:r>
              <w:t xml:space="preserve"> </w:t>
            </w:r>
          </w:p>
        </w:tc>
        <w:tc>
          <w:tcPr>
            <w:tcW w:w="864" w:type="dxa"/>
          </w:tcPr>
          <w:p w14:paraId="30BE1F0E" w14:textId="284A39FC" w:rsidR="00404E83" w:rsidRDefault="00954AB7" w:rsidP="004E3C82">
            <w:pPr>
              <w:pStyle w:val="TableBodyCopy"/>
            </w:pPr>
            <w:r>
              <w:t xml:space="preserve"> </w:t>
            </w:r>
          </w:p>
        </w:tc>
        <w:tc>
          <w:tcPr>
            <w:tcW w:w="864" w:type="dxa"/>
          </w:tcPr>
          <w:p w14:paraId="08BA2A3E" w14:textId="429F2E6C" w:rsidR="00404E83" w:rsidRDefault="00954AB7" w:rsidP="004E3C82">
            <w:pPr>
              <w:pStyle w:val="TableBodyCopy"/>
            </w:pPr>
            <w:r>
              <w:t xml:space="preserve"> </w:t>
            </w:r>
          </w:p>
        </w:tc>
        <w:tc>
          <w:tcPr>
            <w:tcW w:w="864" w:type="dxa"/>
          </w:tcPr>
          <w:p w14:paraId="68F33672" w14:textId="6FC4AFB6" w:rsidR="00404E83" w:rsidRDefault="00954AB7" w:rsidP="004E3C82">
            <w:pPr>
              <w:pStyle w:val="TableBodyCopy"/>
            </w:pPr>
            <w:r>
              <w:t xml:space="preserve"> </w:t>
            </w:r>
          </w:p>
        </w:tc>
        <w:tc>
          <w:tcPr>
            <w:tcW w:w="864" w:type="dxa"/>
          </w:tcPr>
          <w:p w14:paraId="557C9229" w14:textId="6795C815" w:rsidR="00404E83" w:rsidRDefault="00954AB7" w:rsidP="004E3C82">
            <w:pPr>
              <w:pStyle w:val="TableBodyCopy"/>
            </w:pPr>
            <w:r>
              <w:t xml:space="preserve"> </w:t>
            </w:r>
          </w:p>
        </w:tc>
        <w:tc>
          <w:tcPr>
            <w:tcW w:w="864" w:type="dxa"/>
          </w:tcPr>
          <w:p w14:paraId="27000FDB" w14:textId="7829CE47" w:rsidR="00404E83" w:rsidRDefault="00954AB7" w:rsidP="004E3C82">
            <w:pPr>
              <w:pStyle w:val="TableBodyCopy"/>
            </w:pPr>
            <w:r>
              <w:t xml:space="preserve"> </w:t>
            </w:r>
          </w:p>
        </w:tc>
        <w:tc>
          <w:tcPr>
            <w:tcW w:w="864" w:type="dxa"/>
          </w:tcPr>
          <w:p w14:paraId="486CF9AF" w14:textId="76DB7546" w:rsidR="00404E83" w:rsidRDefault="00954AB7" w:rsidP="004E3C82">
            <w:pPr>
              <w:pStyle w:val="TableBodyCopy"/>
            </w:pPr>
            <w:r>
              <w:t xml:space="preserve"> </w:t>
            </w:r>
          </w:p>
        </w:tc>
        <w:tc>
          <w:tcPr>
            <w:tcW w:w="864" w:type="dxa"/>
          </w:tcPr>
          <w:p w14:paraId="17B38019" w14:textId="5C2EE574" w:rsidR="00404E83" w:rsidRDefault="00954AB7" w:rsidP="004E3C82">
            <w:pPr>
              <w:pStyle w:val="TableBodyCopy"/>
            </w:pPr>
            <w:r>
              <w:t xml:space="preserve"> </w:t>
            </w:r>
          </w:p>
        </w:tc>
      </w:tr>
      <w:tr w:rsidR="00404E83" w:rsidRPr="00CC38F7" w14:paraId="0AB69684" w14:textId="77777777" w:rsidTr="09216635">
        <w:tblPrEx>
          <w:tblCellMar>
            <w:left w:w="108" w:type="dxa"/>
            <w:right w:w="108" w:type="dxa"/>
          </w:tblCellMar>
        </w:tblPrEx>
        <w:trPr>
          <w:cantSplit/>
          <w:trHeight w:val="395"/>
        </w:trPr>
        <w:tc>
          <w:tcPr>
            <w:tcW w:w="4894" w:type="dxa"/>
          </w:tcPr>
          <w:p w14:paraId="1EE32489" w14:textId="36C75BAA" w:rsidR="00404E83" w:rsidRPr="00855172" w:rsidRDefault="00D06653" w:rsidP="004E3C82">
            <w:pPr>
              <w:pStyle w:val="TableDescriptivestatements"/>
            </w:pPr>
            <w:r w:rsidRPr="00855172">
              <w:lastRenderedPageBreak/>
              <w:t>Interpret and use information from formal and informal assessments, including the use of multiple measures of assessment, to inform decisions and plan and evaluate student learning.</w:t>
            </w:r>
          </w:p>
        </w:tc>
        <w:tc>
          <w:tcPr>
            <w:tcW w:w="864" w:type="dxa"/>
          </w:tcPr>
          <w:p w14:paraId="0AFD5219" w14:textId="0E258A0E" w:rsidR="00404E83" w:rsidRDefault="00954AB7" w:rsidP="004E3C82">
            <w:pPr>
              <w:pStyle w:val="TableBodyCopy"/>
            </w:pPr>
            <w:r>
              <w:t xml:space="preserve"> </w:t>
            </w:r>
          </w:p>
        </w:tc>
        <w:tc>
          <w:tcPr>
            <w:tcW w:w="866" w:type="dxa"/>
          </w:tcPr>
          <w:p w14:paraId="334330A5" w14:textId="512DF8AD" w:rsidR="00404E83" w:rsidRDefault="00954AB7" w:rsidP="004E3C82">
            <w:pPr>
              <w:pStyle w:val="TableBodyCopy"/>
            </w:pPr>
            <w:r>
              <w:t xml:space="preserve"> </w:t>
            </w:r>
          </w:p>
        </w:tc>
        <w:tc>
          <w:tcPr>
            <w:tcW w:w="864" w:type="dxa"/>
          </w:tcPr>
          <w:p w14:paraId="33AE002F" w14:textId="6BA9EA86" w:rsidR="00404E83" w:rsidRDefault="00954AB7" w:rsidP="004E3C82">
            <w:pPr>
              <w:pStyle w:val="TableBodyCopy"/>
            </w:pPr>
            <w:r>
              <w:t xml:space="preserve"> </w:t>
            </w:r>
          </w:p>
        </w:tc>
        <w:tc>
          <w:tcPr>
            <w:tcW w:w="864" w:type="dxa"/>
          </w:tcPr>
          <w:p w14:paraId="3549E789" w14:textId="7097032C" w:rsidR="00404E83" w:rsidRDefault="00954AB7" w:rsidP="004E3C82">
            <w:pPr>
              <w:pStyle w:val="TableBodyCopy"/>
            </w:pPr>
            <w:r>
              <w:t xml:space="preserve"> </w:t>
            </w:r>
          </w:p>
        </w:tc>
        <w:tc>
          <w:tcPr>
            <w:tcW w:w="864" w:type="dxa"/>
          </w:tcPr>
          <w:p w14:paraId="6F445227" w14:textId="6C61AFC9" w:rsidR="00404E83" w:rsidRDefault="00954AB7" w:rsidP="004E3C82">
            <w:pPr>
              <w:pStyle w:val="TableBodyCopy"/>
            </w:pPr>
            <w:r>
              <w:t xml:space="preserve"> </w:t>
            </w:r>
          </w:p>
        </w:tc>
        <w:tc>
          <w:tcPr>
            <w:tcW w:w="864" w:type="dxa"/>
          </w:tcPr>
          <w:p w14:paraId="2B1084C6" w14:textId="7AA19525" w:rsidR="00404E83" w:rsidRDefault="00954AB7" w:rsidP="004E3C82">
            <w:pPr>
              <w:pStyle w:val="TableBodyCopy"/>
            </w:pPr>
            <w:r>
              <w:t xml:space="preserve"> </w:t>
            </w:r>
          </w:p>
        </w:tc>
        <w:tc>
          <w:tcPr>
            <w:tcW w:w="864" w:type="dxa"/>
          </w:tcPr>
          <w:p w14:paraId="33C27B45" w14:textId="23E3B8A2" w:rsidR="00404E83" w:rsidRDefault="00954AB7" w:rsidP="004E3C82">
            <w:pPr>
              <w:pStyle w:val="TableBodyCopy"/>
            </w:pPr>
            <w:r>
              <w:t xml:space="preserve"> </w:t>
            </w:r>
          </w:p>
        </w:tc>
        <w:tc>
          <w:tcPr>
            <w:tcW w:w="864" w:type="dxa"/>
          </w:tcPr>
          <w:p w14:paraId="46FFC9A7" w14:textId="722EF2FE" w:rsidR="00404E83" w:rsidRDefault="00954AB7" w:rsidP="004E3C82">
            <w:pPr>
              <w:pStyle w:val="TableBodyCopy"/>
            </w:pPr>
            <w:r>
              <w:t xml:space="preserve"> </w:t>
            </w:r>
          </w:p>
        </w:tc>
        <w:tc>
          <w:tcPr>
            <w:tcW w:w="864" w:type="dxa"/>
          </w:tcPr>
          <w:p w14:paraId="5DE7DF5D" w14:textId="0E2CF9CE" w:rsidR="00404E83" w:rsidRDefault="00954AB7" w:rsidP="004E3C82">
            <w:pPr>
              <w:pStyle w:val="TableBodyCopy"/>
            </w:pPr>
            <w:r>
              <w:t xml:space="preserve"> </w:t>
            </w:r>
          </w:p>
        </w:tc>
        <w:tc>
          <w:tcPr>
            <w:tcW w:w="864" w:type="dxa"/>
          </w:tcPr>
          <w:p w14:paraId="2370C881" w14:textId="6E780D4E" w:rsidR="00404E83" w:rsidRDefault="00954AB7" w:rsidP="004E3C82">
            <w:pPr>
              <w:pStyle w:val="TableBodyCopy"/>
            </w:pPr>
            <w:r>
              <w:t xml:space="preserve"> </w:t>
            </w:r>
          </w:p>
        </w:tc>
        <w:tc>
          <w:tcPr>
            <w:tcW w:w="864" w:type="dxa"/>
          </w:tcPr>
          <w:p w14:paraId="38C8CEE9" w14:textId="0EA34F64" w:rsidR="00404E83" w:rsidRDefault="00954AB7" w:rsidP="004E3C82">
            <w:pPr>
              <w:pStyle w:val="TableBodyCopy"/>
            </w:pPr>
            <w:r>
              <w:t xml:space="preserve"> </w:t>
            </w:r>
          </w:p>
        </w:tc>
      </w:tr>
      <w:tr w:rsidR="00404E83" w:rsidRPr="00CC38F7" w14:paraId="3A2026BB" w14:textId="77777777" w:rsidTr="09216635">
        <w:tblPrEx>
          <w:tblCellMar>
            <w:left w:w="108" w:type="dxa"/>
            <w:right w:w="108" w:type="dxa"/>
          </w:tblCellMar>
        </w:tblPrEx>
        <w:trPr>
          <w:cantSplit/>
          <w:trHeight w:val="395"/>
        </w:trPr>
        <w:tc>
          <w:tcPr>
            <w:tcW w:w="4894" w:type="dxa"/>
          </w:tcPr>
          <w:p w14:paraId="518473CD" w14:textId="78405231" w:rsidR="00404E83" w:rsidRPr="00855172" w:rsidRDefault="00D06653" w:rsidP="004E3C82">
            <w:pPr>
              <w:pStyle w:val="TableDescriptivestatements"/>
            </w:pPr>
            <w:r w:rsidRPr="00855172">
              <w:t>Interpret assessment results to enhance knowledge of students; evaluate and monitor development, learning, and progress; establish goals; and plan, differentiate, and continuously adjust learning activities and environments for individuals and groups.</w:t>
            </w:r>
          </w:p>
        </w:tc>
        <w:tc>
          <w:tcPr>
            <w:tcW w:w="864" w:type="dxa"/>
          </w:tcPr>
          <w:p w14:paraId="615B4E12" w14:textId="2A297217" w:rsidR="00404E83" w:rsidRDefault="00954AB7" w:rsidP="004E3C82">
            <w:pPr>
              <w:pStyle w:val="TableBodyCopy"/>
            </w:pPr>
            <w:r>
              <w:t xml:space="preserve"> </w:t>
            </w:r>
          </w:p>
        </w:tc>
        <w:tc>
          <w:tcPr>
            <w:tcW w:w="866" w:type="dxa"/>
          </w:tcPr>
          <w:p w14:paraId="06CEF723" w14:textId="130AB021" w:rsidR="00404E83" w:rsidRDefault="00954AB7" w:rsidP="004E3C82">
            <w:pPr>
              <w:pStyle w:val="TableBodyCopy"/>
            </w:pPr>
            <w:r>
              <w:t xml:space="preserve"> </w:t>
            </w:r>
          </w:p>
        </w:tc>
        <w:tc>
          <w:tcPr>
            <w:tcW w:w="864" w:type="dxa"/>
          </w:tcPr>
          <w:p w14:paraId="4CEBB116" w14:textId="1C139850" w:rsidR="00404E83" w:rsidRDefault="00954AB7" w:rsidP="004E3C82">
            <w:pPr>
              <w:pStyle w:val="TableBodyCopy"/>
            </w:pPr>
            <w:r>
              <w:t xml:space="preserve"> </w:t>
            </w:r>
          </w:p>
        </w:tc>
        <w:tc>
          <w:tcPr>
            <w:tcW w:w="864" w:type="dxa"/>
          </w:tcPr>
          <w:p w14:paraId="08F57BC0" w14:textId="36C702FD" w:rsidR="00404E83" w:rsidRDefault="00954AB7" w:rsidP="004E3C82">
            <w:pPr>
              <w:pStyle w:val="TableBodyCopy"/>
            </w:pPr>
            <w:r>
              <w:t xml:space="preserve"> </w:t>
            </w:r>
          </w:p>
        </w:tc>
        <w:tc>
          <w:tcPr>
            <w:tcW w:w="864" w:type="dxa"/>
          </w:tcPr>
          <w:p w14:paraId="4C9937A9" w14:textId="0BCA7A28" w:rsidR="00404E83" w:rsidRDefault="00954AB7" w:rsidP="004E3C82">
            <w:pPr>
              <w:pStyle w:val="TableBodyCopy"/>
            </w:pPr>
            <w:r>
              <w:t xml:space="preserve"> </w:t>
            </w:r>
          </w:p>
        </w:tc>
        <w:tc>
          <w:tcPr>
            <w:tcW w:w="864" w:type="dxa"/>
          </w:tcPr>
          <w:p w14:paraId="2CF9301A" w14:textId="71BD06A0" w:rsidR="00404E83" w:rsidRDefault="00954AB7" w:rsidP="004E3C82">
            <w:pPr>
              <w:pStyle w:val="TableBodyCopy"/>
            </w:pPr>
            <w:r>
              <w:t xml:space="preserve"> </w:t>
            </w:r>
          </w:p>
        </w:tc>
        <w:tc>
          <w:tcPr>
            <w:tcW w:w="864" w:type="dxa"/>
          </w:tcPr>
          <w:p w14:paraId="6EB729E3" w14:textId="7BB42DDE" w:rsidR="00404E83" w:rsidRDefault="00954AB7" w:rsidP="004E3C82">
            <w:pPr>
              <w:pStyle w:val="TableBodyCopy"/>
            </w:pPr>
            <w:r>
              <w:t xml:space="preserve"> </w:t>
            </w:r>
          </w:p>
        </w:tc>
        <w:tc>
          <w:tcPr>
            <w:tcW w:w="864" w:type="dxa"/>
          </w:tcPr>
          <w:p w14:paraId="03CEDE82" w14:textId="4A50A6B1" w:rsidR="00404E83" w:rsidRDefault="00954AB7" w:rsidP="004E3C82">
            <w:pPr>
              <w:pStyle w:val="TableBodyCopy"/>
            </w:pPr>
            <w:r>
              <w:t xml:space="preserve"> </w:t>
            </w:r>
          </w:p>
        </w:tc>
        <w:tc>
          <w:tcPr>
            <w:tcW w:w="864" w:type="dxa"/>
          </w:tcPr>
          <w:p w14:paraId="323ACA37" w14:textId="1317B6AF" w:rsidR="00404E83" w:rsidRDefault="00954AB7" w:rsidP="004E3C82">
            <w:pPr>
              <w:pStyle w:val="TableBodyCopy"/>
            </w:pPr>
            <w:r>
              <w:t xml:space="preserve"> </w:t>
            </w:r>
          </w:p>
        </w:tc>
        <w:tc>
          <w:tcPr>
            <w:tcW w:w="864" w:type="dxa"/>
          </w:tcPr>
          <w:p w14:paraId="146C612C" w14:textId="0FC81E03" w:rsidR="00404E83" w:rsidRDefault="00954AB7" w:rsidP="004E3C82">
            <w:pPr>
              <w:pStyle w:val="TableBodyCopy"/>
            </w:pPr>
            <w:r>
              <w:t xml:space="preserve"> </w:t>
            </w:r>
          </w:p>
        </w:tc>
        <w:tc>
          <w:tcPr>
            <w:tcW w:w="864" w:type="dxa"/>
          </w:tcPr>
          <w:p w14:paraId="1CD88983" w14:textId="0B3402AE" w:rsidR="00404E83" w:rsidRDefault="00954AB7" w:rsidP="004E3C82">
            <w:pPr>
              <w:pStyle w:val="TableBodyCopy"/>
            </w:pPr>
            <w:r>
              <w:t xml:space="preserve"> </w:t>
            </w:r>
          </w:p>
        </w:tc>
      </w:tr>
      <w:tr w:rsidR="00404E83" w:rsidRPr="00CC38F7" w14:paraId="03DD4CAC" w14:textId="77777777" w:rsidTr="09216635">
        <w:tblPrEx>
          <w:tblCellMar>
            <w:left w:w="108" w:type="dxa"/>
            <w:right w:w="108" w:type="dxa"/>
          </w:tblCellMar>
        </w:tblPrEx>
        <w:trPr>
          <w:cantSplit/>
          <w:trHeight w:val="395"/>
        </w:trPr>
        <w:tc>
          <w:tcPr>
            <w:tcW w:w="4894" w:type="dxa"/>
          </w:tcPr>
          <w:p w14:paraId="0F651B23" w14:textId="6E332A73" w:rsidR="00404E83" w:rsidRPr="00855172" w:rsidRDefault="00D06653" w:rsidP="004E3C82">
            <w:pPr>
              <w:pStyle w:val="TableDescriptivestatements"/>
            </w:pPr>
            <w:r w:rsidRPr="00855172">
              <w:t xml:space="preserve">Demonstrate knowledge of a variety of types of systematic observation and documentation (e.g., anecdotal notes, checklists, data collection) and the ability to use these processes and procedures to gain insight into </w:t>
            </w:r>
            <w:r>
              <w:t xml:space="preserve">all </w:t>
            </w:r>
            <w:r w:rsidRPr="00855172">
              <w:t>students' development, strengths, needs, and learning.</w:t>
            </w:r>
          </w:p>
        </w:tc>
        <w:tc>
          <w:tcPr>
            <w:tcW w:w="864" w:type="dxa"/>
          </w:tcPr>
          <w:p w14:paraId="34CECA42" w14:textId="6557796B" w:rsidR="00404E83" w:rsidRDefault="00954AB7" w:rsidP="004E3C82">
            <w:pPr>
              <w:pStyle w:val="TableBodyCopy"/>
            </w:pPr>
            <w:r>
              <w:t xml:space="preserve"> </w:t>
            </w:r>
          </w:p>
        </w:tc>
        <w:tc>
          <w:tcPr>
            <w:tcW w:w="866" w:type="dxa"/>
          </w:tcPr>
          <w:p w14:paraId="7C3216D2" w14:textId="67D9DE27" w:rsidR="00404E83" w:rsidRDefault="00954AB7" w:rsidP="004E3C82">
            <w:pPr>
              <w:pStyle w:val="TableBodyCopy"/>
            </w:pPr>
            <w:r>
              <w:t xml:space="preserve"> </w:t>
            </w:r>
          </w:p>
        </w:tc>
        <w:tc>
          <w:tcPr>
            <w:tcW w:w="864" w:type="dxa"/>
          </w:tcPr>
          <w:p w14:paraId="28A2761E" w14:textId="2C2C67AB" w:rsidR="00404E83" w:rsidRDefault="00954AB7" w:rsidP="004E3C82">
            <w:pPr>
              <w:pStyle w:val="TableBodyCopy"/>
            </w:pPr>
            <w:r>
              <w:t xml:space="preserve"> </w:t>
            </w:r>
          </w:p>
        </w:tc>
        <w:tc>
          <w:tcPr>
            <w:tcW w:w="864" w:type="dxa"/>
          </w:tcPr>
          <w:p w14:paraId="7B9A323D" w14:textId="3E91DB5F" w:rsidR="00404E83" w:rsidRDefault="00954AB7" w:rsidP="004E3C82">
            <w:pPr>
              <w:pStyle w:val="TableBodyCopy"/>
            </w:pPr>
            <w:r>
              <w:t xml:space="preserve"> </w:t>
            </w:r>
          </w:p>
        </w:tc>
        <w:tc>
          <w:tcPr>
            <w:tcW w:w="864" w:type="dxa"/>
          </w:tcPr>
          <w:p w14:paraId="65864A17" w14:textId="7C999397" w:rsidR="00404E83" w:rsidRDefault="00954AB7" w:rsidP="004E3C82">
            <w:pPr>
              <w:pStyle w:val="TableBodyCopy"/>
            </w:pPr>
            <w:r>
              <w:t xml:space="preserve"> </w:t>
            </w:r>
          </w:p>
        </w:tc>
        <w:tc>
          <w:tcPr>
            <w:tcW w:w="864" w:type="dxa"/>
          </w:tcPr>
          <w:p w14:paraId="6BD53EFA" w14:textId="2ABFFE05" w:rsidR="00404E83" w:rsidRDefault="00954AB7" w:rsidP="004E3C82">
            <w:pPr>
              <w:pStyle w:val="TableBodyCopy"/>
            </w:pPr>
            <w:r>
              <w:t xml:space="preserve"> </w:t>
            </w:r>
          </w:p>
        </w:tc>
        <w:tc>
          <w:tcPr>
            <w:tcW w:w="864" w:type="dxa"/>
          </w:tcPr>
          <w:p w14:paraId="6EDDE8DD" w14:textId="2280CA87" w:rsidR="00404E83" w:rsidRDefault="00954AB7" w:rsidP="004E3C82">
            <w:pPr>
              <w:pStyle w:val="TableBodyCopy"/>
            </w:pPr>
            <w:r>
              <w:t xml:space="preserve"> </w:t>
            </w:r>
          </w:p>
        </w:tc>
        <w:tc>
          <w:tcPr>
            <w:tcW w:w="864" w:type="dxa"/>
          </w:tcPr>
          <w:p w14:paraId="523B63CA" w14:textId="41E6662C" w:rsidR="00404E83" w:rsidRDefault="00954AB7" w:rsidP="004E3C82">
            <w:pPr>
              <w:pStyle w:val="TableBodyCopy"/>
            </w:pPr>
            <w:r>
              <w:t xml:space="preserve"> </w:t>
            </w:r>
          </w:p>
        </w:tc>
        <w:tc>
          <w:tcPr>
            <w:tcW w:w="864" w:type="dxa"/>
          </w:tcPr>
          <w:p w14:paraId="4B701FD0" w14:textId="3EEA8A9D" w:rsidR="00404E83" w:rsidRDefault="00954AB7" w:rsidP="004E3C82">
            <w:pPr>
              <w:pStyle w:val="TableBodyCopy"/>
            </w:pPr>
            <w:r>
              <w:t xml:space="preserve"> </w:t>
            </w:r>
          </w:p>
        </w:tc>
        <w:tc>
          <w:tcPr>
            <w:tcW w:w="864" w:type="dxa"/>
          </w:tcPr>
          <w:p w14:paraId="278149D4" w14:textId="46D480B3" w:rsidR="00404E83" w:rsidRDefault="00954AB7" w:rsidP="004E3C82">
            <w:pPr>
              <w:pStyle w:val="TableBodyCopy"/>
            </w:pPr>
            <w:r>
              <w:t xml:space="preserve"> </w:t>
            </w:r>
          </w:p>
        </w:tc>
        <w:tc>
          <w:tcPr>
            <w:tcW w:w="864" w:type="dxa"/>
          </w:tcPr>
          <w:p w14:paraId="25FA06A2" w14:textId="615A40CC" w:rsidR="00404E83" w:rsidRDefault="00954AB7" w:rsidP="004E3C82">
            <w:pPr>
              <w:pStyle w:val="TableBodyCopy"/>
            </w:pPr>
            <w:r>
              <w:t xml:space="preserve"> </w:t>
            </w:r>
          </w:p>
        </w:tc>
      </w:tr>
      <w:tr w:rsidR="00D06653" w:rsidRPr="00CC38F7" w14:paraId="1A7E87EC" w14:textId="77777777" w:rsidTr="09216635">
        <w:tblPrEx>
          <w:tblCellMar>
            <w:left w:w="108" w:type="dxa"/>
            <w:right w:w="108" w:type="dxa"/>
          </w:tblCellMar>
        </w:tblPrEx>
        <w:trPr>
          <w:cantSplit/>
          <w:trHeight w:val="395"/>
        </w:trPr>
        <w:tc>
          <w:tcPr>
            <w:tcW w:w="4894" w:type="dxa"/>
          </w:tcPr>
          <w:p w14:paraId="6224E7DF" w14:textId="4D0A6281" w:rsidR="00D06653" w:rsidRPr="00855172" w:rsidRDefault="00D06653" w:rsidP="00D06653">
            <w:pPr>
              <w:pStyle w:val="DomainHeader"/>
            </w:pPr>
            <w:r w:rsidRPr="008171F3">
              <w:t xml:space="preserve">Domain </w:t>
            </w:r>
            <w:r>
              <w:t>V</w:t>
            </w:r>
            <w:r w:rsidRPr="008171F3">
              <w:t xml:space="preserve"> —</w:t>
            </w:r>
            <w:r>
              <w:t xml:space="preserve"> Constructed Response</w:t>
            </w:r>
          </w:p>
        </w:tc>
        <w:tc>
          <w:tcPr>
            <w:tcW w:w="864" w:type="dxa"/>
          </w:tcPr>
          <w:p w14:paraId="3CE03AF1" w14:textId="5E74AFEB" w:rsidR="00D06653" w:rsidRDefault="00954AB7" w:rsidP="004E3C82">
            <w:pPr>
              <w:pStyle w:val="TableBodyCopy"/>
            </w:pPr>
            <w:r>
              <w:t xml:space="preserve"> </w:t>
            </w:r>
          </w:p>
        </w:tc>
        <w:tc>
          <w:tcPr>
            <w:tcW w:w="866" w:type="dxa"/>
          </w:tcPr>
          <w:p w14:paraId="0141FCBB" w14:textId="3D8DB418" w:rsidR="00D06653" w:rsidRDefault="00954AB7" w:rsidP="004E3C82">
            <w:pPr>
              <w:pStyle w:val="TableBodyCopy"/>
            </w:pPr>
            <w:r>
              <w:t xml:space="preserve"> </w:t>
            </w:r>
          </w:p>
        </w:tc>
        <w:tc>
          <w:tcPr>
            <w:tcW w:w="864" w:type="dxa"/>
          </w:tcPr>
          <w:p w14:paraId="5B8948DB" w14:textId="0042E1E0" w:rsidR="00D06653" w:rsidRDefault="00954AB7" w:rsidP="004E3C82">
            <w:pPr>
              <w:pStyle w:val="TableBodyCopy"/>
            </w:pPr>
            <w:r>
              <w:t xml:space="preserve"> </w:t>
            </w:r>
          </w:p>
        </w:tc>
        <w:tc>
          <w:tcPr>
            <w:tcW w:w="864" w:type="dxa"/>
          </w:tcPr>
          <w:p w14:paraId="3CBCD8DE" w14:textId="20E00A18" w:rsidR="00D06653" w:rsidRDefault="00954AB7" w:rsidP="004E3C82">
            <w:pPr>
              <w:pStyle w:val="TableBodyCopy"/>
            </w:pPr>
            <w:r>
              <w:t xml:space="preserve"> </w:t>
            </w:r>
          </w:p>
        </w:tc>
        <w:tc>
          <w:tcPr>
            <w:tcW w:w="864" w:type="dxa"/>
          </w:tcPr>
          <w:p w14:paraId="33D8A3C0" w14:textId="4DF00BA4" w:rsidR="00D06653" w:rsidRDefault="00954AB7" w:rsidP="004E3C82">
            <w:pPr>
              <w:pStyle w:val="TableBodyCopy"/>
            </w:pPr>
            <w:r>
              <w:t xml:space="preserve"> </w:t>
            </w:r>
          </w:p>
        </w:tc>
        <w:tc>
          <w:tcPr>
            <w:tcW w:w="864" w:type="dxa"/>
          </w:tcPr>
          <w:p w14:paraId="190ED432" w14:textId="0CFB8167" w:rsidR="00D06653" w:rsidRDefault="00954AB7" w:rsidP="004E3C82">
            <w:pPr>
              <w:pStyle w:val="TableBodyCopy"/>
            </w:pPr>
            <w:r>
              <w:t xml:space="preserve"> </w:t>
            </w:r>
          </w:p>
        </w:tc>
        <w:tc>
          <w:tcPr>
            <w:tcW w:w="864" w:type="dxa"/>
          </w:tcPr>
          <w:p w14:paraId="68EF34AA" w14:textId="279FF255" w:rsidR="00D06653" w:rsidRDefault="00954AB7" w:rsidP="004E3C82">
            <w:pPr>
              <w:pStyle w:val="TableBodyCopy"/>
            </w:pPr>
            <w:r>
              <w:t xml:space="preserve"> </w:t>
            </w:r>
          </w:p>
        </w:tc>
        <w:tc>
          <w:tcPr>
            <w:tcW w:w="864" w:type="dxa"/>
          </w:tcPr>
          <w:p w14:paraId="3BC447EF" w14:textId="3E207D46" w:rsidR="00D06653" w:rsidRDefault="00954AB7" w:rsidP="004E3C82">
            <w:pPr>
              <w:pStyle w:val="TableBodyCopy"/>
            </w:pPr>
            <w:r>
              <w:t xml:space="preserve"> </w:t>
            </w:r>
          </w:p>
        </w:tc>
        <w:tc>
          <w:tcPr>
            <w:tcW w:w="864" w:type="dxa"/>
          </w:tcPr>
          <w:p w14:paraId="74085E0F" w14:textId="7F72AA76" w:rsidR="00D06653" w:rsidRDefault="00954AB7" w:rsidP="004E3C82">
            <w:pPr>
              <w:pStyle w:val="TableBodyCopy"/>
            </w:pPr>
            <w:r>
              <w:t xml:space="preserve"> </w:t>
            </w:r>
          </w:p>
        </w:tc>
        <w:tc>
          <w:tcPr>
            <w:tcW w:w="864" w:type="dxa"/>
          </w:tcPr>
          <w:p w14:paraId="000D552C" w14:textId="6D026E5F" w:rsidR="00D06653" w:rsidRDefault="00954AB7" w:rsidP="004E3C82">
            <w:pPr>
              <w:pStyle w:val="TableBodyCopy"/>
            </w:pPr>
            <w:r>
              <w:t xml:space="preserve"> </w:t>
            </w:r>
          </w:p>
        </w:tc>
        <w:tc>
          <w:tcPr>
            <w:tcW w:w="864" w:type="dxa"/>
          </w:tcPr>
          <w:p w14:paraId="1A8925DE" w14:textId="115115F2" w:rsidR="00D06653" w:rsidRDefault="00954AB7" w:rsidP="004E3C82">
            <w:pPr>
              <w:pStyle w:val="TableBodyCopy"/>
            </w:pPr>
            <w:r>
              <w:t xml:space="preserve"> </w:t>
            </w:r>
          </w:p>
        </w:tc>
      </w:tr>
      <w:tr w:rsidR="00D06653" w:rsidRPr="00CC38F7" w14:paraId="5BD13328" w14:textId="77777777" w:rsidTr="09216635">
        <w:tblPrEx>
          <w:tblCellMar>
            <w:left w:w="108" w:type="dxa"/>
            <w:right w:w="108" w:type="dxa"/>
          </w:tblCellMar>
        </w:tblPrEx>
        <w:trPr>
          <w:cantSplit/>
          <w:trHeight w:val="395"/>
        </w:trPr>
        <w:tc>
          <w:tcPr>
            <w:tcW w:w="4894" w:type="dxa"/>
          </w:tcPr>
          <w:p w14:paraId="642A0A34" w14:textId="1E65C231" w:rsidR="00D06653" w:rsidRPr="00D06653" w:rsidRDefault="00D06653" w:rsidP="004E3C82">
            <w:pPr>
              <w:pStyle w:val="TableBodyCopy"/>
              <w:rPr>
                <w:b/>
              </w:rPr>
            </w:pPr>
            <w:r w:rsidRPr="00D06653">
              <w:rPr>
                <w:bCs/>
              </w:rPr>
              <w:t xml:space="preserve">Competency 013 (Constructed Response):  </w:t>
            </w:r>
            <w:r w:rsidRPr="00D06653">
              <w:t xml:space="preserve">In a written response, </w:t>
            </w:r>
            <w:r w:rsidRPr="00D06653">
              <w:rPr>
                <w:iCs/>
              </w:rPr>
              <w:t>a</w:t>
            </w:r>
            <w:r w:rsidRPr="00D06653">
              <w:t>pply pedagogical content knowledge of physical education to design and implement appropriate instruction to achieve specific learning objectives.</w:t>
            </w:r>
          </w:p>
        </w:tc>
        <w:tc>
          <w:tcPr>
            <w:tcW w:w="864" w:type="dxa"/>
          </w:tcPr>
          <w:p w14:paraId="3BD6665A" w14:textId="6EC399E3" w:rsidR="00D06653" w:rsidRDefault="00954AB7" w:rsidP="004E3C82">
            <w:pPr>
              <w:pStyle w:val="TableBodyCopy"/>
            </w:pPr>
            <w:r>
              <w:t xml:space="preserve"> </w:t>
            </w:r>
          </w:p>
        </w:tc>
        <w:tc>
          <w:tcPr>
            <w:tcW w:w="866" w:type="dxa"/>
          </w:tcPr>
          <w:p w14:paraId="2B214F08" w14:textId="60F38369" w:rsidR="00D06653" w:rsidRDefault="00954AB7" w:rsidP="004E3C82">
            <w:pPr>
              <w:pStyle w:val="TableBodyCopy"/>
            </w:pPr>
            <w:r>
              <w:t xml:space="preserve"> </w:t>
            </w:r>
          </w:p>
        </w:tc>
        <w:tc>
          <w:tcPr>
            <w:tcW w:w="864" w:type="dxa"/>
          </w:tcPr>
          <w:p w14:paraId="37E1B28F" w14:textId="79054D59" w:rsidR="00D06653" w:rsidRDefault="00954AB7" w:rsidP="004E3C82">
            <w:pPr>
              <w:pStyle w:val="TableBodyCopy"/>
            </w:pPr>
            <w:r>
              <w:t xml:space="preserve"> </w:t>
            </w:r>
          </w:p>
        </w:tc>
        <w:tc>
          <w:tcPr>
            <w:tcW w:w="864" w:type="dxa"/>
          </w:tcPr>
          <w:p w14:paraId="688BEAD1" w14:textId="5B755959" w:rsidR="00D06653" w:rsidRDefault="00954AB7" w:rsidP="004E3C82">
            <w:pPr>
              <w:pStyle w:val="TableBodyCopy"/>
            </w:pPr>
            <w:r>
              <w:t xml:space="preserve"> </w:t>
            </w:r>
          </w:p>
        </w:tc>
        <w:tc>
          <w:tcPr>
            <w:tcW w:w="864" w:type="dxa"/>
          </w:tcPr>
          <w:p w14:paraId="5ABC5015" w14:textId="3FF19BA6" w:rsidR="00D06653" w:rsidRDefault="00954AB7" w:rsidP="004E3C82">
            <w:pPr>
              <w:pStyle w:val="TableBodyCopy"/>
            </w:pPr>
            <w:r>
              <w:t xml:space="preserve"> </w:t>
            </w:r>
          </w:p>
        </w:tc>
        <w:tc>
          <w:tcPr>
            <w:tcW w:w="864" w:type="dxa"/>
          </w:tcPr>
          <w:p w14:paraId="05590EA6" w14:textId="32ED13DC" w:rsidR="00D06653" w:rsidRDefault="00954AB7" w:rsidP="004E3C82">
            <w:pPr>
              <w:pStyle w:val="TableBodyCopy"/>
            </w:pPr>
            <w:r>
              <w:t xml:space="preserve"> </w:t>
            </w:r>
          </w:p>
        </w:tc>
        <w:tc>
          <w:tcPr>
            <w:tcW w:w="864" w:type="dxa"/>
          </w:tcPr>
          <w:p w14:paraId="4493A1B0" w14:textId="4C1FAF9F" w:rsidR="00D06653" w:rsidRDefault="00954AB7" w:rsidP="004E3C82">
            <w:pPr>
              <w:pStyle w:val="TableBodyCopy"/>
            </w:pPr>
            <w:r>
              <w:t xml:space="preserve"> </w:t>
            </w:r>
          </w:p>
        </w:tc>
        <w:tc>
          <w:tcPr>
            <w:tcW w:w="864" w:type="dxa"/>
          </w:tcPr>
          <w:p w14:paraId="6EAEBD4B" w14:textId="76A13249" w:rsidR="00D06653" w:rsidRDefault="00954AB7" w:rsidP="004E3C82">
            <w:pPr>
              <w:pStyle w:val="TableBodyCopy"/>
            </w:pPr>
            <w:r>
              <w:t xml:space="preserve"> </w:t>
            </w:r>
          </w:p>
        </w:tc>
        <w:tc>
          <w:tcPr>
            <w:tcW w:w="864" w:type="dxa"/>
          </w:tcPr>
          <w:p w14:paraId="40A0D6B7" w14:textId="21131E52" w:rsidR="00D06653" w:rsidRDefault="00954AB7" w:rsidP="004E3C82">
            <w:pPr>
              <w:pStyle w:val="TableBodyCopy"/>
            </w:pPr>
            <w:r>
              <w:t xml:space="preserve"> </w:t>
            </w:r>
          </w:p>
        </w:tc>
        <w:tc>
          <w:tcPr>
            <w:tcW w:w="864" w:type="dxa"/>
          </w:tcPr>
          <w:p w14:paraId="7559F6AE" w14:textId="757EF6BE" w:rsidR="00D06653" w:rsidRDefault="00954AB7" w:rsidP="004E3C82">
            <w:pPr>
              <w:pStyle w:val="TableBodyCopy"/>
            </w:pPr>
            <w:r>
              <w:t xml:space="preserve"> </w:t>
            </w:r>
          </w:p>
        </w:tc>
        <w:tc>
          <w:tcPr>
            <w:tcW w:w="864" w:type="dxa"/>
          </w:tcPr>
          <w:p w14:paraId="17596700" w14:textId="22CCD7C1" w:rsidR="00D06653" w:rsidRDefault="00954AB7" w:rsidP="004E3C82">
            <w:pPr>
              <w:pStyle w:val="TableBodyCopy"/>
            </w:pPr>
            <w:r>
              <w:t xml:space="preserve"> </w:t>
            </w:r>
          </w:p>
        </w:tc>
      </w:tr>
      <w:tr w:rsidR="00D06653" w:rsidRPr="00CC38F7" w14:paraId="4C56DE3B" w14:textId="77777777" w:rsidTr="09216635">
        <w:tblPrEx>
          <w:tblCellMar>
            <w:left w:w="108" w:type="dxa"/>
            <w:right w:w="108" w:type="dxa"/>
          </w:tblCellMar>
        </w:tblPrEx>
        <w:trPr>
          <w:cantSplit/>
          <w:trHeight w:val="395"/>
        </w:trPr>
        <w:tc>
          <w:tcPr>
            <w:tcW w:w="4894" w:type="dxa"/>
          </w:tcPr>
          <w:p w14:paraId="4D7C8DD5" w14:textId="35B80DE9" w:rsidR="00D06653" w:rsidRPr="004E3C82" w:rsidRDefault="00D06653" w:rsidP="004E3C82">
            <w:pPr>
              <w:pStyle w:val="TableDescriptivestatements"/>
              <w:numPr>
                <w:ilvl w:val="0"/>
                <w:numId w:val="32"/>
              </w:numPr>
              <w:rPr>
                <w:rFonts w:eastAsia="Times New Roman"/>
              </w:rPr>
            </w:pPr>
            <w:r>
              <w:t>I</w:t>
            </w:r>
            <w:r w:rsidRPr="0063542E">
              <w:t>dentify the conceptual understanding</w:t>
            </w:r>
            <w:r>
              <w:t>,</w:t>
            </w:r>
            <w:r w:rsidRPr="0063542E">
              <w:t xml:space="preserve"> skill </w:t>
            </w:r>
            <w:r>
              <w:t xml:space="preserve">acquisition, and motor fluency </w:t>
            </w:r>
            <w:r w:rsidRPr="0063542E">
              <w:t xml:space="preserve">necessary for </w:t>
            </w:r>
            <w:r>
              <w:t xml:space="preserve">all </w:t>
            </w:r>
            <w:r w:rsidRPr="0063542E">
              <w:t xml:space="preserve">students to achieve </w:t>
            </w:r>
            <w:r>
              <w:t>a specific learning</w:t>
            </w:r>
            <w:r w:rsidRPr="0063542E">
              <w:t xml:space="preserve"> objective</w:t>
            </w:r>
            <w:r w:rsidRPr="00786772">
              <w:t xml:space="preserve"> </w:t>
            </w:r>
            <w:r w:rsidRPr="0063542E">
              <w:t>as outlined in the TEKS for physical education.</w:t>
            </w:r>
          </w:p>
        </w:tc>
        <w:tc>
          <w:tcPr>
            <w:tcW w:w="864" w:type="dxa"/>
          </w:tcPr>
          <w:p w14:paraId="3E5A136C" w14:textId="277DBCFD" w:rsidR="00D06653" w:rsidRDefault="00954AB7" w:rsidP="004E3C82">
            <w:pPr>
              <w:pStyle w:val="TableBodyCopy"/>
            </w:pPr>
            <w:r>
              <w:t xml:space="preserve"> </w:t>
            </w:r>
          </w:p>
        </w:tc>
        <w:tc>
          <w:tcPr>
            <w:tcW w:w="866" w:type="dxa"/>
          </w:tcPr>
          <w:p w14:paraId="20A7F76B" w14:textId="1CC3C4F0" w:rsidR="00D06653" w:rsidRDefault="00954AB7" w:rsidP="004E3C82">
            <w:pPr>
              <w:pStyle w:val="TableBodyCopy"/>
            </w:pPr>
            <w:r>
              <w:t xml:space="preserve">  </w:t>
            </w:r>
          </w:p>
        </w:tc>
        <w:tc>
          <w:tcPr>
            <w:tcW w:w="864" w:type="dxa"/>
          </w:tcPr>
          <w:p w14:paraId="66CB8DE6" w14:textId="1D66DF0A" w:rsidR="00D06653" w:rsidRDefault="00954AB7" w:rsidP="004E3C82">
            <w:pPr>
              <w:pStyle w:val="TableBodyCopy"/>
            </w:pPr>
            <w:r>
              <w:t xml:space="preserve"> </w:t>
            </w:r>
          </w:p>
        </w:tc>
        <w:tc>
          <w:tcPr>
            <w:tcW w:w="864" w:type="dxa"/>
          </w:tcPr>
          <w:p w14:paraId="2A0F9C14" w14:textId="0E8750C9" w:rsidR="00D06653" w:rsidRDefault="00954AB7" w:rsidP="004E3C82">
            <w:pPr>
              <w:pStyle w:val="TableBodyCopy"/>
            </w:pPr>
            <w:r>
              <w:t xml:space="preserve"> </w:t>
            </w:r>
          </w:p>
        </w:tc>
        <w:tc>
          <w:tcPr>
            <w:tcW w:w="864" w:type="dxa"/>
          </w:tcPr>
          <w:p w14:paraId="33E377D8" w14:textId="7832F3CD" w:rsidR="00D06653" w:rsidRDefault="00954AB7" w:rsidP="004E3C82">
            <w:pPr>
              <w:pStyle w:val="TableBodyCopy"/>
            </w:pPr>
            <w:r>
              <w:t xml:space="preserve"> </w:t>
            </w:r>
          </w:p>
        </w:tc>
        <w:tc>
          <w:tcPr>
            <w:tcW w:w="864" w:type="dxa"/>
          </w:tcPr>
          <w:p w14:paraId="3879655F" w14:textId="55BFF5EF" w:rsidR="00D06653" w:rsidRDefault="00954AB7" w:rsidP="004E3C82">
            <w:pPr>
              <w:pStyle w:val="TableBodyCopy"/>
            </w:pPr>
            <w:r>
              <w:t xml:space="preserve"> </w:t>
            </w:r>
          </w:p>
        </w:tc>
        <w:tc>
          <w:tcPr>
            <w:tcW w:w="864" w:type="dxa"/>
          </w:tcPr>
          <w:p w14:paraId="2432C76D" w14:textId="404AB268" w:rsidR="00D06653" w:rsidRDefault="00954AB7" w:rsidP="004E3C82">
            <w:pPr>
              <w:pStyle w:val="TableBodyCopy"/>
            </w:pPr>
            <w:r>
              <w:t xml:space="preserve"> </w:t>
            </w:r>
          </w:p>
        </w:tc>
        <w:tc>
          <w:tcPr>
            <w:tcW w:w="864" w:type="dxa"/>
          </w:tcPr>
          <w:p w14:paraId="4B19793D" w14:textId="0CAB1ECB" w:rsidR="00D06653" w:rsidRDefault="00954AB7" w:rsidP="004E3C82">
            <w:pPr>
              <w:pStyle w:val="TableBodyCopy"/>
            </w:pPr>
            <w:r>
              <w:t xml:space="preserve"> </w:t>
            </w:r>
          </w:p>
        </w:tc>
        <w:tc>
          <w:tcPr>
            <w:tcW w:w="864" w:type="dxa"/>
          </w:tcPr>
          <w:p w14:paraId="2B4CEE6E" w14:textId="1BC91183" w:rsidR="00D06653" w:rsidRDefault="00954AB7" w:rsidP="004E3C82">
            <w:pPr>
              <w:pStyle w:val="TableBodyCopy"/>
            </w:pPr>
            <w:r>
              <w:t xml:space="preserve"> </w:t>
            </w:r>
          </w:p>
        </w:tc>
        <w:tc>
          <w:tcPr>
            <w:tcW w:w="864" w:type="dxa"/>
          </w:tcPr>
          <w:p w14:paraId="4163C090" w14:textId="0BB1982C" w:rsidR="00D06653" w:rsidRDefault="00954AB7" w:rsidP="004E3C82">
            <w:pPr>
              <w:pStyle w:val="TableBodyCopy"/>
            </w:pPr>
            <w:r>
              <w:t xml:space="preserve"> </w:t>
            </w:r>
          </w:p>
        </w:tc>
        <w:tc>
          <w:tcPr>
            <w:tcW w:w="864" w:type="dxa"/>
          </w:tcPr>
          <w:p w14:paraId="2ADF1C8C" w14:textId="372791B3" w:rsidR="00D06653" w:rsidRDefault="00954AB7" w:rsidP="004E3C82">
            <w:pPr>
              <w:pStyle w:val="TableBodyCopy"/>
            </w:pPr>
            <w:r>
              <w:t xml:space="preserve"> </w:t>
            </w:r>
          </w:p>
        </w:tc>
      </w:tr>
      <w:tr w:rsidR="00D06653" w:rsidRPr="00CC38F7" w14:paraId="3185D9F7" w14:textId="77777777" w:rsidTr="09216635">
        <w:tblPrEx>
          <w:tblCellMar>
            <w:left w:w="108" w:type="dxa"/>
            <w:right w:w="108" w:type="dxa"/>
          </w:tblCellMar>
        </w:tblPrEx>
        <w:trPr>
          <w:cantSplit/>
          <w:trHeight w:val="395"/>
        </w:trPr>
        <w:tc>
          <w:tcPr>
            <w:tcW w:w="4894" w:type="dxa"/>
          </w:tcPr>
          <w:p w14:paraId="0494539E" w14:textId="4DDAD7FC" w:rsidR="00D06653" w:rsidRPr="00D06653" w:rsidRDefault="00D06653" w:rsidP="004E3C82">
            <w:pPr>
              <w:pStyle w:val="TableDescriptivestatements"/>
              <w:rPr>
                <w:rFonts w:eastAsia="Times New Roman"/>
              </w:rPr>
            </w:pPr>
            <w:r w:rsidRPr="0063542E">
              <w:lastRenderedPageBreak/>
              <w:t xml:space="preserve">Design instructional activities to support </w:t>
            </w:r>
            <w:r>
              <w:t>the</w:t>
            </w:r>
            <w:r w:rsidRPr="0063542E">
              <w:t xml:space="preserve"> achievement of </w:t>
            </w:r>
            <w:r>
              <w:t xml:space="preserve">the </w:t>
            </w:r>
            <w:r w:rsidRPr="0063542E">
              <w:t xml:space="preserve">learning objective and explain how those activities will be effective in </w:t>
            </w:r>
            <w:r>
              <w:t xml:space="preserve">helping all students </w:t>
            </w:r>
            <w:r w:rsidRPr="0063542E">
              <w:t>achiev</w:t>
            </w:r>
            <w:r>
              <w:t>e</w:t>
            </w:r>
            <w:r w:rsidRPr="0063542E">
              <w:t xml:space="preserve"> the </w:t>
            </w:r>
            <w:r>
              <w:t>objective</w:t>
            </w:r>
            <w:r w:rsidRPr="0063542E">
              <w:t>.</w:t>
            </w:r>
          </w:p>
        </w:tc>
        <w:tc>
          <w:tcPr>
            <w:tcW w:w="864" w:type="dxa"/>
          </w:tcPr>
          <w:p w14:paraId="4958797D" w14:textId="040D3EF9" w:rsidR="00D06653" w:rsidRDefault="00954AB7" w:rsidP="004E3C82">
            <w:pPr>
              <w:pStyle w:val="TableBodyCopy"/>
            </w:pPr>
            <w:r>
              <w:t xml:space="preserve"> </w:t>
            </w:r>
          </w:p>
        </w:tc>
        <w:tc>
          <w:tcPr>
            <w:tcW w:w="866" w:type="dxa"/>
          </w:tcPr>
          <w:p w14:paraId="623986E0" w14:textId="0B3579C0" w:rsidR="00D06653" w:rsidRDefault="00954AB7" w:rsidP="004E3C82">
            <w:pPr>
              <w:pStyle w:val="TableBodyCopy"/>
            </w:pPr>
            <w:r>
              <w:t xml:space="preserve"> </w:t>
            </w:r>
          </w:p>
        </w:tc>
        <w:tc>
          <w:tcPr>
            <w:tcW w:w="864" w:type="dxa"/>
          </w:tcPr>
          <w:p w14:paraId="53F830BE" w14:textId="1D8C836F" w:rsidR="00D06653" w:rsidRDefault="00954AB7" w:rsidP="004E3C82">
            <w:pPr>
              <w:pStyle w:val="TableBodyCopy"/>
            </w:pPr>
            <w:r>
              <w:t xml:space="preserve"> </w:t>
            </w:r>
          </w:p>
        </w:tc>
        <w:tc>
          <w:tcPr>
            <w:tcW w:w="864" w:type="dxa"/>
          </w:tcPr>
          <w:p w14:paraId="7372BC0B" w14:textId="329AF425" w:rsidR="00D06653" w:rsidRDefault="00954AB7" w:rsidP="004E3C82">
            <w:pPr>
              <w:pStyle w:val="TableBodyCopy"/>
            </w:pPr>
            <w:r>
              <w:t xml:space="preserve"> </w:t>
            </w:r>
          </w:p>
        </w:tc>
        <w:tc>
          <w:tcPr>
            <w:tcW w:w="864" w:type="dxa"/>
          </w:tcPr>
          <w:p w14:paraId="13A4D5BB" w14:textId="7D94F978" w:rsidR="00D06653" w:rsidRDefault="00954AB7" w:rsidP="004E3C82">
            <w:pPr>
              <w:pStyle w:val="TableBodyCopy"/>
            </w:pPr>
            <w:r>
              <w:t xml:space="preserve"> </w:t>
            </w:r>
          </w:p>
        </w:tc>
        <w:tc>
          <w:tcPr>
            <w:tcW w:w="864" w:type="dxa"/>
          </w:tcPr>
          <w:p w14:paraId="35A8116B" w14:textId="57335C1D" w:rsidR="00D06653" w:rsidRDefault="00954AB7" w:rsidP="004E3C82">
            <w:pPr>
              <w:pStyle w:val="TableBodyCopy"/>
            </w:pPr>
            <w:r>
              <w:t xml:space="preserve"> </w:t>
            </w:r>
          </w:p>
        </w:tc>
        <w:tc>
          <w:tcPr>
            <w:tcW w:w="864" w:type="dxa"/>
          </w:tcPr>
          <w:p w14:paraId="0BB10F57" w14:textId="6861B78C" w:rsidR="00D06653" w:rsidRDefault="00954AB7" w:rsidP="004E3C82">
            <w:pPr>
              <w:pStyle w:val="TableBodyCopy"/>
            </w:pPr>
            <w:r>
              <w:t xml:space="preserve"> </w:t>
            </w:r>
          </w:p>
        </w:tc>
        <w:tc>
          <w:tcPr>
            <w:tcW w:w="864" w:type="dxa"/>
          </w:tcPr>
          <w:p w14:paraId="22A62B70" w14:textId="07CB6F19" w:rsidR="00D06653" w:rsidRDefault="00954AB7" w:rsidP="004E3C82">
            <w:pPr>
              <w:pStyle w:val="TableBodyCopy"/>
            </w:pPr>
            <w:r>
              <w:t xml:space="preserve"> </w:t>
            </w:r>
          </w:p>
        </w:tc>
        <w:tc>
          <w:tcPr>
            <w:tcW w:w="864" w:type="dxa"/>
          </w:tcPr>
          <w:p w14:paraId="5BDD2F51" w14:textId="2271C184" w:rsidR="00D06653" w:rsidRDefault="00954AB7" w:rsidP="004E3C82">
            <w:pPr>
              <w:pStyle w:val="TableBodyCopy"/>
            </w:pPr>
            <w:r>
              <w:t xml:space="preserve"> </w:t>
            </w:r>
          </w:p>
        </w:tc>
        <w:tc>
          <w:tcPr>
            <w:tcW w:w="864" w:type="dxa"/>
          </w:tcPr>
          <w:p w14:paraId="4F6D2924" w14:textId="0119979C" w:rsidR="00D06653" w:rsidRDefault="00954AB7" w:rsidP="004E3C82">
            <w:pPr>
              <w:pStyle w:val="TableBodyCopy"/>
            </w:pPr>
            <w:r>
              <w:t xml:space="preserve"> </w:t>
            </w:r>
          </w:p>
        </w:tc>
        <w:tc>
          <w:tcPr>
            <w:tcW w:w="864" w:type="dxa"/>
          </w:tcPr>
          <w:p w14:paraId="29D02771" w14:textId="4DD9E70E" w:rsidR="00D06653" w:rsidRDefault="00954AB7" w:rsidP="004E3C82">
            <w:pPr>
              <w:pStyle w:val="TableBodyCopy"/>
            </w:pPr>
            <w:r>
              <w:t xml:space="preserve"> </w:t>
            </w:r>
          </w:p>
        </w:tc>
      </w:tr>
      <w:tr w:rsidR="00D06653" w:rsidRPr="00CC38F7" w14:paraId="6C762EAA" w14:textId="77777777" w:rsidTr="09216635">
        <w:tblPrEx>
          <w:tblCellMar>
            <w:left w:w="108" w:type="dxa"/>
            <w:right w:w="108" w:type="dxa"/>
          </w:tblCellMar>
        </w:tblPrEx>
        <w:trPr>
          <w:cantSplit/>
          <w:trHeight w:val="395"/>
        </w:trPr>
        <w:tc>
          <w:tcPr>
            <w:tcW w:w="4894" w:type="dxa"/>
          </w:tcPr>
          <w:p w14:paraId="55F90D18" w14:textId="20A231E1" w:rsidR="00D06653" w:rsidRPr="00D06653" w:rsidRDefault="00D06653" w:rsidP="004E3C82">
            <w:pPr>
              <w:pStyle w:val="TableDescriptivestatements"/>
              <w:rPr>
                <w:rFonts w:eastAsia="Times New Roman"/>
              </w:rPr>
            </w:pPr>
            <w:r w:rsidRPr="0063542E">
              <w:t>Explain critical elements of performance for the specified instructional activities, as well as common challenges associated with achievement of the objective.</w:t>
            </w:r>
          </w:p>
        </w:tc>
        <w:tc>
          <w:tcPr>
            <w:tcW w:w="864" w:type="dxa"/>
          </w:tcPr>
          <w:p w14:paraId="4E7846AE" w14:textId="3B81E472" w:rsidR="00D06653" w:rsidRDefault="00954AB7" w:rsidP="004E3C82">
            <w:pPr>
              <w:pStyle w:val="TableBodyCopy"/>
            </w:pPr>
            <w:r>
              <w:t xml:space="preserve"> </w:t>
            </w:r>
          </w:p>
        </w:tc>
        <w:tc>
          <w:tcPr>
            <w:tcW w:w="866" w:type="dxa"/>
          </w:tcPr>
          <w:p w14:paraId="773C6FCD" w14:textId="0125BEFD" w:rsidR="00D06653" w:rsidRDefault="00954AB7" w:rsidP="004E3C82">
            <w:pPr>
              <w:pStyle w:val="TableBodyCopy"/>
            </w:pPr>
            <w:r>
              <w:t xml:space="preserve"> </w:t>
            </w:r>
          </w:p>
        </w:tc>
        <w:tc>
          <w:tcPr>
            <w:tcW w:w="864" w:type="dxa"/>
          </w:tcPr>
          <w:p w14:paraId="649A0F92" w14:textId="201C8DA9" w:rsidR="00D06653" w:rsidRDefault="00954AB7" w:rsidP="004E3C82">
            <w:pPr>
              <w:pStyle w:val="TableBodyCopy"/>
            </w:pPr>
            <w:r>
              <w:t xml:space="preserve"> </w:t>
            </w:r>
          </w:p>
        </w:tc>
        <w:tc>
          <w:tcPr>
            <w:tcW w:w="864" w:type="dxa"/>
          </w:tcPr>
          <w:p w14:paraId="055436E0" w14:textId="02734425" w:rsidR="00D06653" w:rsidRDefault="00954AB7" w:rsidP="004E3C82">
            <w:pPr>
              <w:pStyle w:val="TableBodyCopy"/>
            </w:pPr>
            <w:r>
              <w:t xml:space="preserve"> </w:t>
            </w:r>
          </w:p>
        </w:tc>
        <w:tc>
          <w:tcPr>
            <w:tcW w:w="864" w:type="dxa"/>
          </w:tcPr>
          <w:p w14:paraId="0AC9D2E5" w14:textId="1B0A03D1" w:rsidR="00D06653" w:rsidRDefault="00954AB7" w:rsidP="004E3C82">
            <w:pPr>
              <w:pStyle w:val="TableBodyCopy"/>
            </w:pPr>
            <w:r>
              <w:t xml:space="preserve"> </w:t>
            </w:r>
          </w:p>
        </w:tc>
        <w:tc>
          <w:tcPr>
            <w:tcW w:w="864" w:type="dxa"/>
          </w:tcPr>
          <w:p w14:paraId="7BAC5269" w14:textId="6A4125E1" w:rsidR="00D06653" w:rsidRDefault="00954AB7" w:rsidP="004E3C82">
            <w:pPr>
              <w:pStyle w:val="TableBodyCopy"/>
            </w:pPr>
            <w:r>
              <w:t xml:space="preserve"> </w:t>
            </w:r>
          </w:p>
        </w:tc>
        <w:tc>
          <w:tcPr>
            <w:tcW w:w="864" w:type="dxa"/>
          </w:tcPr>
          <w:p w14:paraId="1CE28154" w14:textId="605723BB" w:rsidR="00D06653" w:rsidRDefault="00954AB7" w:rsidP="004E3C82">
            <w:pPr>
              <w:pStyle w:val="TableBodyCopy"/>
            </w:pPr>
            <w:r>
              <w:t xml:space="preserve"> </w:t>
            </w:r>
          </w:p>
        </w:tc>
        <w:tc>
          <w:tcPr>
            <w:tcW w:w="864" w:type="dxa"/>
          </w:tcPr>
          <w:p w14:paraId="38883EAB" w14:textId="0A02B02D" w:rsidR="00D06653" w:rsidRDefault="00954AB7" w:rsidP="004E3C82">
            <w:pPr>
              <w:pStyle w:val="TableBodyCopy"/>
            </w:pPr>
            <w:r>
              <w:t xml:space="preserve"> </w:t>
            </w:r>
          </w:p>
        </w:tc>
        <w:tc>
          <w:tcPr>
            <w:tcW w:w="864" w:type="dxa"/>
          </w:tcPr>
          <w:p w14:paraId="5DD90714" w14:textId="242D6FC3" w:rsidR="00D06653" w:rsidRDefault="00954AB7" w:rsidP="004E3C82">
            <w:pPr>
              <w:pStyle w:val="TableBodyCopy"/>
            </w:pPr>
            <w:r>
              <w:t xml:space="preserve"> </w:t>
            </w:r>
          </w:p>
        </w:tc>
        <w:tc>
          <w:tcPr>
            <w:tcW w:w="864" w:type="dxa"/>
          </w:tcPr>
          <w:p w14:paraId="69F165C0" w14:textId="79451234" w:rsidR="00D06653" w:rsidRDefault="00954AB7" w:rsidP="004E3C82">
            <w:pPr>
              <w:pStyle w:val="TableBodyCopy"/>
            </w:pPr>
            <w:r>
              <w:t xml:space="preserve">  </w:t>
            </w:r>
          </w:p>
        </w:tc>
        <w:tc>
          <w:tcPr>
            <w:tcW w:w="864" w:type="dxa"/>
          </w:tcPr>
          <w:p w14:paraId="6CD96EA2" w14:textId="69D84282" w:rsidR="00D06653" w:rsidRDefault="00954AB7" w:rsidP="004E3C82">
            <w:pPr>
              <w:pStyle w:val="TableBodyCopy"/>
            </w:pPr>
            <w:r>
              <w:t xml:space="preserve"> </w:t>
            </w:r>
          </w:p>
        </w:tc>
      </w:tr>
      <w:tr w:rsidR="00D06653" w:rsidRPr="00CC38F7" w14:paraId="3F4A8AE4" w14:textId="77777777" w:rsidTr="09216635">
        <w:tblPrEx>
          <w:tblCellMar>
            <w:left w:w="108" w:type="dxa"/>
            <w:right w:w="108" w:type="dxa"/>
          </w:tblCellMar>
        </w:tblPrEx>
        <w:trPr>
          <w:cantSplit/>
          <w:trHeight w:val="395"/>
        </w:trPr>
        <w:tc>
          <w:tcPr>
            <w:tcW w:w="4894" w:type="dxa"/>
          </w:tcPr>
          <w:p w14:paraId="5AC3EDD6" w14:textId="60DED7D2" w:rsidR="00D06653" w:rsidRPr="00D06653" w:rsidRDefault="00D06653" w:rsidP="004E3C82">
            <w:pPr>
              <w:pStyle w:val="TableDescriptivestatements"/>
              <w:rPr>
                <w:rFonts w:eastAsia="Times New Roman"/>
              </w:rPr>
            </w:pPr>
            <w:r w:rsidRPr="0063542E">
              <w:t xml:space="preserve">Describe </w:t>
            </w:r>
            <w:r>
              <w:t xml:space="preserve">the application of </w:t>
            </w:r>
            <w:r w:rsidRPr="0063542E">
              <w:t xml:space="preserve">appropriate assessment approaches for evaluating </w:t>
            </w:r>
            <w:r>
              <w:t>the</w:t>
            </w:r>
            <w:r w:rsidRPr="0063542E">
              <w:t xml:space="preserve"> learning and performance</w:t>
            </w:r>
            <w:r>
              <w:t xml:space="preserve"> of all students</w:t>
            </w:r>
            <w:r w:rsidRPr="0063542E">
              <w:t>.</w:t>
            </w:r>
          </w:p>
        </w:tc>
        <w:tc>
          <w:tcPr>
            <w:tcW w:w="864" w:type="dxa"/>
          </w:tcPr>
          <w:p w14:paraId="29880F73" w14:textId="287C6B8A" w:rsidR="00D06653" w:rsidRDefault="00954AB7" w:rsidP="004E3C82">
            <w:pPr>
              <w:pStyle w:val="TableBodyCopy"/>
            </w:pPr>
            <w:r>
              <w:t xml:space="preserve"> </w:t>
            </w:r>
          </w:p>
        </w:tc>
        <w:tc>
          <w:tcPr>
            <w:tcW w:w="866" w:type="dxa"/>
          </w:tcPr>
          <w:p w14:paraId="63C5670C" w14:textId="48365FB4" w:rsidR="00D06653" w:rsidRDefault="00954AB7" w:rsidP="004E3C82">
            <w:pPr>
              <w:pStyle w:val="TableBodyCopy"/>
            </w:pPr>
            <w:r>
              <w:t xml:space="preserve"> </w:t>
            </w:r>
          </w:p>
        </w:tc>
        <w:tc>
          <w:tcPr>
            <w:tcW w:w="864" w:type="dxa"/>
          </w:tcPr>
          <w:p w14:paraId="270F2103" w14:textId="69025CAC" w:rsidR="00D06653" w:rsidRDefault="00954AB7" w:rsidP="004E3C82">
            <w:pPr>
              <w:pStyle w:val="TableBodyCopy"/>
            </w:pPr>
            <w:r>
              <w:t xml:space="preserve"> </w:t>
            </w:r>
          </w:p>
        </w:tc>
        <w:tc>
          <w:tcPr>
            <w:tcW w:w="864" w:type="dxa"/>
          </w:tcPr>
          <w:p w14:paraId="0A7227EA" w14:textId="1AAA1BFC" w:rsidR="00D06653" w:rsidRDefault="00954AB7" w:rsidP="004E3C82">
            <w:pPr>
              <w:pStyle w:val="TableBodyCopy"/>
            </w:pPr>
            <w:r>
              <w:t xml:space="preserve"> </w:t>
            </w:r>
          </w:p>
        </w:tc>
        <w:tc>
          <w:tcPr>
            <w:tcW w:w="864" w:type="dxa"/>
          </w:tcPr>
          <w:p w14:paraId="5871FBD8" w14:textId="0B0062CC" w:rsidR="00D06653" w:rsidRDefault="00954AB7" w:rsidP="004E3C82">
            <w:pPr>
              <w:pStyle w:val="TableBodyCopy"/>
            </w:pPr>
            <w:r>
              <w:t xml:space="preserve"> </w:t>
            </w:r>
          </w:p>
        </w:tc>
        <w:tc>
          <w:tcPr>
            <w:tcW w:w="864" w:type="dxa"/>
          </w:tcPr>
          <w:p w14:paraId="27D78462" w14:textId="28DAF431" w:rsidR="00D06653" w:rsidRDefault="00954AB7" w:rsidP="004E3C82">
            <w:pPr>
              <w:pStyle w:val="TableBodyCopy"/>
            </w:pPr>
            <w:r>
              <w:t xml:space="preserve"> </w:t>
            </w:r>
          </w:p>
        </w:tc>
        <w:tc>
          <w:tcPr>
            <w:tcW w:w="864" w:type="dxa"/>
          </w:tcPr>
          <w:p w14:paraId="11FE6132" w14:textId="72D6CB99" w:rsidR="00D06653" w:rsidRDefault="00954AB7" w:rsidP="004E3C82">
            <w:pPr>
              <w:pStyle w:val="TableBodyCopy"/>
            </w:pPr>
            <w:r>
              <w:t xml:space="preserve"> </w:t>
            </w:r>
          </w:p>
        </w:tc>
        <w:tc>
          <w:tcPr>
            <w:tcW w:w="864" w:type="dxa"/>
          </w:tcPr>
          <w:p w14:paraId="66E37A7A" w14:textId="354D9795" w:rsidR="00D06653" w:rsidRDefault="00954AB7" w:rsidP="004E3C82">
            <w:pPr>
              <w:pStyle w:val="TableBodyCopy"/>
            </w:pPr>
            <w:r>
              <w:t xml:space="preserve"> </w:t>
            </w:r>
          </w:p>
        </w:tc>
        <w:tc>
          <w:tcPr>
            <w:tcW w:w="864" w:type="dxa"/>
          </w:tcPr>
          <w:p w14:paraId="3FDE86D1" w14:textId="7CBCF14A" w:rsidR="00D06653" w:rsidRDefault="00954AB7" w:rsidP="004E3C82">
            <w:pPr>
              <w:pStyle w:val="TableBodyCopy"/>
            </w:pPr>
            <w:r>
              <w:t xml:space="preserve"> </w:t>
            </w:r>
          </w:p>
        </w:tc>
        <w:tc>
          <w:tcPr>
            <w:tcW w:w="864" w:type="dxa"/>
          </w:tcPr>
          <w:p w14:paraId="56E6DA5D" w14:textId="77818CA1" w:rsidR="00D06653" w:rsidRDefault="00954AB7" w:rsidP="004E3C82">
            <w:pPr>
              <w:pStyle w:val="TableBodyCopy"/>
            </w:pPr>
            <w:r>
              <w:t xml:space="preserve"> </w:t>
            </w:r>
          </w:p>
        </w:tc>
        <w:tc>
          <w:tcPr>
            <w:tcW w:w="864" w:type="dxa"/>
          </w:tcPr>
          <w:p w14:paraId="715404D6" w14:textId="3FFCFA4B" w:rsidR="00D06653" w:rsidRDefault="00954AB7" w:rsidP="004E3C82">
            <w:pPr>
              <w:pStyle w:val="TableBodyCopy"/>
            </w:pPr>
            <w:r>
              <w:t xml:space="preserve"> </w:t>
            </w:r>
          </w:p>
        </w:tc>
      </w:tr>
      <w:tr w:rsidR="00D06653" w:rsidRPr="00CC38F7" w14:paraId="1F71A6CB" w14:textId="77777777" w:rsidTr="09216635">
        <w:tblPrEx>
          <w:tblCellMar>
            <w:left w:w="108" w:type="dxa"/>
            <w:right w:w="108" w:type="dxa"/>
          </w:tblCellMar>
        </w:tblPrEx>
        <w:trPr>
          <w:cantSplit/>
          <w:trHeight w:val="395"/>
        </w:trPr>
        <w:tc>
          <w:tcPr>
            <w:tcW w:w="4894" w:type="dxa"/>
          </w:tcPr>
          <w:p w14:paraId="4E8AA68F" w14:textId="6202A0E7" w:rsidR="00D06653" w:rsidRPr="00D06653" w:rsidRDefault="00D06653" w:rsidP="004E3C82">
            <w:pPr>
              <w:pStyle w:val="TableDescriptivestatements"/>
              <w:rPr>
                <w:rFonts w:eastAsia="Times New Roman"/>
              </w:rPr>
            </w:pPr>
            <w:r w:rsidRPr="0063542E">
              <w:t>Describe potential modifications</w:t>
            </w:r>
            <w:r>
              <w:t>, accommodations, and differentiation</w:t>
            </w:r>
            <w:r w:rsidRPr="0063542E">
              <w:t xml:space="preserve"> to the instructional activities to meet the needs of all students.</w:t>
            </w:r>
          </w:p>
        </w:tc>
        <w:tc>
          <w:tcPr>
            <w:tcW w:w="864" w:type="dxa"/>
          </w:tcPr>
          <w:p w14:paraId="38248F0C" w14:textId="671AE82F" w:rsidR="00D06653" w:rsidRDefault="00954AB7" w:rsidP="004E3C82">
            <w:pPr>
              <w:pStyle w:val="TableBodyCopy"/>
            </w:pPr>
            <w:r>
              <w:t xml:space="preserve"> </w:t>
            </w:r>
          </w:p>
        </w:tc>
        <w:tc>
          <w:tcPr>
            <w:tcW w:w="866" w:type="dxa"/>
          </w:tcPr>
          <w:p w14:paraId="6D9083B1" w14:textId="0E4A4438" w:rsidR="00D06653" w:rsidRDefault="00954AB7" w:rsidP="004E3C82">
            <w:pPr>
              <w:pStyle w:val="TableBodyCopy"/>
            </w:pPr>
            <w:r>
              <w:t xml:space="preserve"> </w:t>
            </w:r>
          </w:p>
        </w:tc>
        <w:tc>
          <w:tcPr>
            <w:tcW w:w="864" w:type="dxa"/>
          </w:tcPr>
          <w:p w14:paraId="5C191050" w14:textId="5227D675" w:rsidR="00D06653" w:rsidRDefault="00954AB7" w:rsidP="004E3C82">
            <w:pPr>
              <w:pStyle w:val="TableBodyCopy"/>
            </w:pPr>
            <w:r>
              <w:t xml:space="preserve"> </w:t>
            </w:r>
          </w:p>
        </w:tc>
        <w:tc>
          <w:tcPr>
            <w:tcW w:w="864" w:type="dxa"/>
          </w:tcPr>
          <w:p w14:paraId="4893C65F" w14:textId="5D5B3698" w:rsidR="00D06653" w:rsidRDefault="00954AB7" w:rsidP="004E3C82">
            <w:pPr>
              <w:pStyle w:val="TableBodyCopy"/>
            </w:pPr>
            <w:r>
              <w:t xml:space="preserve"> </w:t>
            </w:r>
          </w:p>
        </w:tc>
        <w:tc>
          <w:tcPr>
            <w:tcW w:w="864" w:type="dxa"/>
          </w:tcPr>
          <w:p w14:paraId="682E0745" w14:textId="0F4A5B3C" w:rsidR="00D06653" w:rsidRDefault="00954AB7" w:rsidP="004E3C82">
            <w:pPr>
              <w:pStyle w:val="TableBodyCopy"/>
            </w:pPr>
            <w:r>
              <w:t xml:space="preserve"> </w:t>
            </w:r>
          </w:p>
        </w:tc>
        <w:tc>
          <w:tcPr>
            <w:tcW w:w="864" w:type="dxa"/>
          </w:tcPr>
          <w:p w14:paraId="48D9DD53" w14:textId="329AC37F" w:rsidR="00D06653" w:rsidRDefault="00954AB7" w:rsidP="004E3C82">
            <w:pPr>
              <w:pStyle w:val="TableBodyCopy"/>
            </w:pPr>
            <w:r>
              <w:t xml:space="preserve"> </w:t>
            </w:r>
          </w:p>
        </w:tc>
        <w:tc>
          <w:tcPr>
            <w:tcW w:w="864" w:type="dxa"/>
          </w:tcPr>
          <w:p w14:paraId="690C8B46" w14:textId="764AA98A" w:rsidR="00D06653" w:rsidRDefault="00954AB7" w:rsidP="004E3C82">
            <w:pPr>
              <w:pStyle w:val="TableBodyCopy"/>
            </w:pPr>
            <w:r>
              <w:t xml:space="preserve"> </w:t>
            </w:r>
          </w:p>
        </w:tc>
        <w:tc>
          <w:tcPr>
            <w:tcW w:w="864" w:type="dxa"/>
          </w:tcPr>
          <w:p w14:paraId="2147D945" w14:textId="2956FB23" w:rsidR="00D06653" w:rsidRDefault="00954AB7" w:rsidP="004E3C82">
            <w:pPr>
              <w:pStyle w:val="TableBodyCopy"/>
            </w:pPr>
            <w:r>
              <w:t xml:space="preserve"> </w:t>
            </w:r>
          </w:p>
        </w:tc>
        <w:tc>
          <w:tcPr>
            <w:tcW w:w="864" w:type="dxa"/>
          </w:tcPr>
          <w:p w14:paraId="5C66E190" w14:textId="08ED25B1" w:rsidR="00D06653" w:rsidRDefault="00954AB7" w:rsidP="004E3C82">
            <w:pPr>
              <w:pStyle w:val="TableBodyCopy"/>
            </w:pPr>
            <w:r>
              <w:t xml:space="preserve"> </w:t>
            </w:r>
          </w:p>
        </w:tc>
        <w:tc>
          <w:tcPr>
            <w:tcW w:w="864" w:type="dxa"/>
          </w:tcPr>
          <w:p w14:paraId="71E845AC" w14:textId="0CCB9EB7" w:rsidR="00D06653" w:rsidRDefault="00954AB7" w:rsidP="004E3C82">
            <w:pPr>
              <w:pStyle w:val="TableBodyCopy"/>
            </w:pPr>
            <w:r>
              <w:t xml:space="preserve"> </w:t>
            </w:r>
          </w:p>
        </w:tc>
        <w:tc>
          <w:tcPr>
            <w:tcW w:w="864" w:type="dxa"/>
          </w:tcPr>
          <w:p w14:paraId="76C5DB0E" w14:textId="7A949AC8" w:rsidR="00D06653" w:rsidRDefault="00954AB7" w:rsidP="004E3C82">
            <w:pPr>
              <w:pStyle w:val="TableBodyCopy"/>
            </w:pPr>
            <w:r>
              <w:t xml:space="preserve"> </w:t>
            </w:r>
          </w:p>
        </w:tc>
      </w:tr>
    </w:tbl>
    <w:p w14:paraId="4138CBBB"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BA31" w14:textId="77777777" w:rsidR="00E35056" w:rsidRDefault="00E35056">
      <w:r>
        <w:separator/>
      </w:r>
    </w:p>
  </w:endnote>
  <w:endnote w:type="continuationSeparator" w:id="0">
    <w:p w14:paraId="3A235A41" w14:textId="77777777" w:rsidR="00E35056" w:rsidRDefault="00E3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3A7C" w14:textId="4131FF3C" w:rsidR="00792342" w:rsidRPr="00204377" w:rsidRDefault="00403837" w:rsidP="00311F2D">
    <w:pPr>
      <w:pStyle w:val="Footer"/>
      <w:rPr>
        <w:rFonts w:ascii="Verdana" w:hAnsi="Verdana"/>
        <w:sz w:val="20"/>
        <w:szCs w:val="20"/>
      </w:rPr>
    </w:pPr>
    <w:r>
      <w:rPr>
        <w:rFonts w:ascii="Verdana" w:hAnsi="Verdana"/>
        <w:sz w:val="20"/>
        <w:szCs w:val="20"/>
      </w:rPr>
      <w:t>Physical Education EC–12</w:t>
    </w:r>
    <w:r w:rsidR="00792342" w:rsidRPr="00204377">
      <w:rPr>
        <w:rFonts w:ascii="Verdana" w:hAnsi="Verdana"/>
        <w:sz w:val="20"/>
        <w:szCs w:val="20"/>
      </w:rPr>
      <w:t xml:space="preserve"> Curriculum Crosswalk</w:t>
    </w:r>
    <w:r w:rsidR="00792342" w:rsidRPr="00204377">
      <w:rPr>
        <w:rFonts w:ascii="Verdana" w:hAnsi="Verdana"/>
        <w:sz w:val="20"/>
        <w:szCs w:val="20"/>
      </w:rPr>
      <w:tab/>
    </w:r>
    <w:r w:rsidR="00792342" w:rsidRPr="004E51F5">
      <w:rPr>
        <w:rFonts w:ascii="Verdana" w:hAnsi="Verdana"/>
        <w:sz w:val="20"/>
        <w:szCs w:val="20"/>
      </w:rPr>
      <w:t xml:space="preserve">Page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PAGE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r w:rsidR="00792342" w:rsidRPr="004E51F5">
      <w:rPr>
        <w:rFonts w:ascii="Verdana" w:hAnsi="Verdana"/>
        <w:sz w:val="20"/>
        <w:szCs w:val="20"/>
      </w:rPr>
      <w:t xml:space="preserve"> of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NUMPAGES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2012" w14:textId="1FB07ABB" w:rsidR="00792342" w:rsidRDefault="00792342" w:rsidP="00006196">
    <w:pPr>
      <w:pStyle w:val="Copyright"/>
    </w:pPr>
    <w:r w:rsidRPr="00B04261">
      <w:t xml:space="preserve">Copyright © </w:t>
    </w:r>
    <w:r w:rsidR="00403837">
      <w:t>202</w:t>
    </w:r>
    <w:r w:rsidR="00932CCC">
      <w:t>4</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A32A" w14:textId="77777777" w:rsidR="00E35056" w:rsidRDefault="00E35056">
      <w:r>
        <w:separator/>
      </w:r>
    </w:p>
  </w:footnote>
  <w:footnote w:type="continuationSeparator" w:id="0">
    <w:p w14:paraId="0DB98AB9" w14:textId="77777777" w:rsidR="00E35056" w:rsidRDefault="00E3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B6C9" w14:textId="77777777" w:rsidR="00792342" w:rsidRDefault="00792342" w:rsidP="00B04261">
    <w:pPr>
      <w:pStyle w:val="Header"/>
      <w:jc w:val="center"/>
    </w:pPr>
    <w:r w:rsidRPr="004318ED">
      <w:rPr>
        <w:rFonts w:ascii="Arial" w:hAnsi="Arial" w:cs="Arial"/>
        <w:b/>
        <w:i/>
        <w:noProof/>
        <w:sz w:val="28"/>
        <w:szCs w:val="28"/>
      </w:rPr>
      <w:drawing>
        <wp:inline distT="0" distB="0" distL="0" distR="0" wp14:anchorId="12670C7A" wp14:editId="63568495">
          <wp:extent cx="2389226" cy="730041"/>
          <wp:effectExtent l="0" t="0" r="0" b="0"/>
          <wp:docPr id="13" name="Picture 13" descr="Texas Educator Certification Examina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as Educator Certification Examination Progra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7FF2E29" w14:textId="77777777" w:rsidR="00792342" w:rsidRDefault="00792342" w:rsidP="00B04261">
    <w:pPr>
      <w:pStyle w:val="Header"/>
      <w:jc w:val="center"/>
    </w:pPr>
  </w:p>
  <w:p w14:paraId="239ABF60" w14:textId="61669677" w:rsidR="00792342" w:rsidRPr="00D10202" w:rsidRDefault="00792342" w:rsidP="00F27D85">
    <w:pPr>
      <w:pStyle w:val="Header"/>
      <w:tabs>
        <w:tab w:val="clear" w:pos="4680"/>
        <w:tab w:val="clear" w:pos="9360"/>
        <w:tab w:val="left" w:pos="495"/>
        <w:tab w:val="center" w:pos="6480"/>
      </w:tabs>
      <w:jc w:val="center"/>
      <w:outlineLvl w:val="0"/>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403837">
      <w:rPr>
        <w:rFonts w:ascii="Verdana" w:hAnsi="Verdana" w:cs="Arial"/>
        <w:b/>
        <w:sz w:val="24"/>
        <w:szCs w:val="24"/>
      </w:rPr>
      <w:t>Physical Education EC–12</w:t>
    </w:r>
    <w:r>
      <w:rPr>
        <w:rFonts w:ascii="Verdana" w:hAnsi="Verdana" w:cs="Arial"/>
        <w:b/>
        <w:sz w:val="24"/>
        <w:szCs w:val="24"/>
      </w:rPr>
      <w:br/>
    </w:r>
    <w:r w:rsidRPr="00D10202">
      <w:rPr>
        <w:rFonts w:ascii="Verdana" w:hAnsi="Verdana" w:cs="Arial"/>
        <w:b/>
        <w:sz w:val="24"/>
        <w:szCs w:val="24"/>
      </w:rPr>
      <w:t>Curriculum Crosswalk</w:t>
    </w:r>
  </w:p>
  <w:p w14:paraId="02AC8F9C" w14:textId="77777777" w:rsidR="00792342" w:rsidRDefault="0079234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5882"/>
    <w:multiLevelType w:val="hybridMultilevel"/>
    <w:tmpl w:val="62ACCDD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E27220"/>
    <w:multiLevelType w:val="hybridMultilevel"/>
    <w:tmpl w:val="DD629B0C"/>
    <w:lvl w:ilvl="0" w:tplc="83C8091E">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68F11EC"/>
    <w:multiLevelType w:val="hybridMultilevel"/>
    <w:tmpl w:val="D896A3CC"/>
    <w:lvl w:ilvl="0" w:tplc="4D3A0958">
      <w:start w:val="1"/>
      <w:numFmt w:val="upperRoman"/>
      <w:lvlText w:val="%1."/>
      <w:lvlJc w:val="left"/>
      <w:pPr>
        <w:ind w:left="720" w:hanging="360"/>
      </w:pPr>
    </w:lvl>
    <w:lvl w:ilvl="1" w:tplc="DCBC918A">
      <w:start w:val="1"/>
      <w:numFmt w:val="lowerLetter"/>
      <w:lvlText w:val="%2."/>
      <w:lvlJc w:val="left"/>
      <w:pPr>
        <w:ind w:left="1440" w:hanging="360"/>
      </w:pPr>
    </w:lvl>
    <w:lvl w:ilvl="2" w:tplc="007E1A46">
      <w:start w:val="1"/>
      <w:numFmt w:val="lowerRoman"/>
      <w:lvlText w:val="%3."/>
      <w:lvlJc w:val="right"/>
      <w:pPr>
        <w:ind w:left="2160" w:hanging="180"/>
      </w:pPr>
    </w:lvl>
    <w:lvl w:ilvl="3" w:tplc="6B4E150A">
      <w:start w:val="1"/>
      <w:numFmt w:val="decimal"/>
      <w:lvlText w:val="%4."/>
      <w:lvlJc w:val="left"/>
      <w:pPr>
        <w:ind w:left="2880" w:hanging="360"/>
      </w:pPr>
    </w:lvl>
    <w:lvl w:ilvl="4" w:tplc="A488754E">
      <w:start w:val="1"/>
      <w:numFmt w:val="lowerLetter"/>
      <w:lvlText w:val="%5."/>
      <w:lvlJc w:val="left"/>
      <w:pPr>
        <w:ind w:left="3600" w:hanging="360"/>
      </w:pPr>
    </w:lvl>
    <w:lvl w:ilvl="5" w:tplc="A04E7632">
      <w:start w:val="1"/>
      <w:numFmt w:val="lowerRoman"/>
      <w:lvlText w:val="%6."/>
      <w:lvlJc w:val="right"/>
      <w:pPr>
        <w:ind w:left="4320" w:hanging="180"/>
      </w:pPr>
    </w:lvl>
    <w:lvl w:ilvl="6" w:tplc="BEAC45C8">
      <w:start w:val="1"/>
      <w:numFmt w:val="decimal"/>
      <w:lvlText w:val="%7."/>
      <w:lvlJc w:val="left"/>
      <w:pPr>
        <w:ind w:left="5040" w:hanging="360"/>
      </w:pPr>
    </w:lvl>
    <w:lvl w:ilvl="7" w:tplc="564C3364">
      <w:start w:val="1"/>
      <w:numFmt w:val="lowerLetter"/>
      <w:lvlText w:val="%8."/>
      <w:lvlJc w:val="left"/>
      <w:pPr>
        <w:ind w:left="5760" w:hanging="360"/>
      </w:pPr>
    </w:lvl>
    <w:lvl w:ilvl="8" w:tplc="E3EC68F4">
      <w:start w:val="1"/>
      <w:numFmt w:val="lowerRoman"/>
      <w:lvlText w:val="%9."/>
      <w:lvlJc w:val="right"/>
      <w:pPr>
        <w:ind w:left="6480" w:hanging="180"/>
      </w:pPr>
    </w:lvl>
  </w:abstractNum>
  <w:abstractNum w:abstractNumId="3" w15:restartNumberingAfterBreak="0">
    <w:nsid w:val="5D8D79FE"/>
    <w:multiLevelType w:val="hybridMultilevel"/>
    <w:tmpl w:val="9A7035D4"/>
    <w:lvl w:ilvl="0" w:tplc="98F460D8">
      <w:start w:val="1"/>
      <w:numFmt w:val="upperLetter"/>
      <w:lvlText w:val="%1."/>
      <w:lvlJc w:val="left"/>
      <w:pPr>
        <w:ind w:left="720" w:hanging="360"/>
      </w:pPr>
    </w:lvl>
    <w:lvl w:ilvl="1" w:tplc="B9E4D788">
      <w:start w:val="1"/>
      <w:numFmt w:val="lowerLetter"/>
      <w:lvlText w:val="%2."/>
      <w:lvlJc w:val="left"/>
      <w:pPr>
        <w:ind w:left="1440" w:hanging="360"/>
      </w:pPr>
    </w:lvl>
    <w:lvl w:ilvl="2" w:tplc="2F9A82B8">
      <w:start w:val="1"/>
      <w:numFmt w:val="lowerRoman"/>
      <w:lvlText w:val="%3."/>
      <w:lvlJc w:val="right"/>
      <w:pPr>
        <w:ind w:left="2160" w:hanging="180"/>
      </w:pPr>
    </w:lvl>
    <w:lvl w:ilvl="3" w:tplc="59880C64">
      <w:start w:val="1"/>
      <w:numFmt w:val="decimal"/>
      <w:lvlText w:val="%4."/>
      <w:lvlJc w:val="left"/>
      <w:pPr>
        <w:ind w:left="2880" w:hanging="360"/>
      </w:pPr>
    </w:lvl>
    <w:lvl w:ilvl="4" w:tplc="CCE89688">
      <w:start w:val="1"/>
      <w:numFmt w:val="lowerLetter"/>
      <w:lvlText w:val="%5."/>
      <w:lvlJc w:val="left"/>
      <w:pPr>
        <w:ind w:left="3600" w:hanging="360"/>
      </w:pPr>
    </w:lvl>
    <w:lvl w:ilvl="5" w:tplc="5474519C">
      <w:start w:val="1"/>
      <w:numFmt w:val="lowerRoman"/>
      <w:lvlText w:val="%6."/>
      <w:lvlJc w:val="right"/>
      <w:pPr>
        <w:ind w:left="4320" w:hanging="180"/>
      </w:pPr>
    </w:lvl>
    <w:lvl w:ilvl="6" w:tplc="38F0C9C8">
      <w:start w:val="1"/>
      <w:numFmt w:val="decimal"/>
      <w:lvlText w:val="%7."/>
      <w:lvlJc w:val="left"/>
      <w:pPr>
        <w:ind w:left="5040" w:hanging="360"/>
      </w:pPr>
    </w:lvl>
    <w:lvl w:ilvl="7" w:tplc="843801AA">
      <w:start w:val="1"/>
      <w:numFmt w:val="lowerLetter"/>
      <w:lvlText w:val="%8."/>
      <w:lvlJc w:val="left"/>
      <w:pPr>
        <w:ind w:left="5760" w:hanging="360"/>
      </w:pPr>
    </w:lvl>
    <w:lvl w:ilvl="8" w:tplc="16146744">
      <w:start w:val="1"/>
      <w:numFmt w:val="lowerRoman"/>
      <w:lvlText w:val="%9."/>
      <w:lvlJc w:val="right"/>
      <w:pPr>
        <w:ind w:left="6480" w:hanging="180"/>
      </w:pPr>
    </w:lvl>
  </w:abstractNum>
  <w:abstractNum w:abstractNumId="4" w15:restartNumberingAfterBreak="0">
    <w:nsid w:val="63AA4F2A"/>
    <w:multiLevelType w:val="hybridMultilevel"/>
    <w:tmpl w:val="8DBC03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6" w15:restartNumberingAfterBreak="0">
    <w:nsid w:val="6D3F513B"/>
    <w:multiLevelType w:val="hybridMultilevel"/>
    <w:tmpl w:val="03A05B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DAB516B"/>
    <w:multiLevelType w:val="hybridMultilevel"/>
    <w:tmpl w:val="93547E88"/>
    <w:lvl w:ilvl="0" w:tplc="AFB097E4">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0256972">
    <w:abstractNumId w:val="2"/>
  </w:num>
  <w:num w:numId="2" w16cid:durableId="213392490">
    <w:abstractNumId w:val="3"/>
  </w:num>
  <w:num w:numId="3" w16cid:durableId="1802650942">
    <w:abstractNumId w:val="1"/>
  </w:num>
  <w:num w:numId="4" w16cid:durableId="62945682">
    <w:abstractNumId w:val="5"/>
  </w:num>
  <w:num w:numId="5" w16cid:durableId="1419214621">
    <w:abstractNumId w:val="1"/>
  </w:num>
  <w:num w:numId="6" w16cid:durableId="137040735">
    <w:abstractNumId w:val="1"/>
  </w:num>
  <w:num w:numId="7" w16cid:durableId="280186515">
    <w:abstractNumId w:val="1"/>
  </w:num>
  <w:num w:numId="8" w16cid:durableId="1663191455">
    <w:abstractNumId w:val="1"/>
  </w:num>
  <w:num w:numId="9" w16cid:durableId="1154370443">
    <w:abstractNumId w:val="1"/>
  </w:num>
  <w:num w:numId="10" w16cid:durableId="500969211">
    <w:abstractNumId w:val="1"/>
  </w:num>
  <w:num w:numId="11" w16cid:durableId="473452794">
    <w:abstractNumId w:val="1"/>
  </w:num>
  <w:num w:numId="12" w16cid:durableId="242885575">
    <w:abstractNumId w:val="1"/>
  </w:num>
  <w:num w:numId="13" w16cid:durableId="1269896026">
    <w:abstractNumId w:val="1"/>
  </w:num>
  <w:num w:numId="14" w16cid:durableId="294870958">
    <w:abstractNumId w:val="1"/>
  </w:num>
  <w:num w:numId="15" w16cid:durableId="1562909179">
    <w:abstractNumId w:val="7"/>
  </w:num>
  <w:num w:numId="16" w16cid:durableId="488323825">
    <w:abstractNumId w:val="4"/>
  </w:num>
  <w:num w:numId="17" w16cid:durableId="1923294460">
    <w:abstractNumId w:val="1"/>
  </w:num>
  <w:num w:numId="18" w16cid:durableId="2100639796">
    <w:abstractNumId w:val="6"/>
  </w:num>
  <w:num w:numId="19" w16cid:durableId="1457024152">
    <w:abstractNumId w:val="1"/>
  </w:num>
  <w:num w:numId="20" w16cid:durableId="711274955">
    <w:abstractNumId w:val="0"/>
  </w:num>
  <w:num w:numId="21" w16cid:durableId="2060321265">
    <w:abstractNumId w:val="1"/>
    <w:lvlOverride w:ilvl="0">
      <w:startOverride w:val="1"/>
    </w:lvlOverride>
  </w:num>
  <w:num w:numId="22" w16cid:durableId="12919102">
    <w:abstractNumId w:val="1"/>
    <w:lvlOverride w:ilvl="0">
      <w:startOverride w:val="1"/>
    </w:lvlOverride>
  </w:num>
  <w:num w:numId="23" w16cid:durableId="667753048">
    <w:abstractNumId w:val="1"/>
    <w:lvlOverride w:ilvl="0">
      <w:startOverride w:val="1"/>
    </w:lvlOverride>
  </w:num>
  <w:num w:numId="24" w16cid:durableId="679311912">
    <w:abstractNumId w:val="1"/>
    <w:lvlOverride w:ilvl="0">
      <w:startOverride w:val="1"/>
    </w:lvlOverride>
  </w:num>
  <w:num w:numId="25" w16cid:durableId="2082868900">
    <w:abstractNumId w:val="1"/>
    <w:lvlOverride w:ilvl="0">
      <w:startOverride w:val="1"/>
    </w:lvlOverride>
  </w:num>
  <w:num w:numId="26" w16cid:durableId="954794953">
    <w:abstractNumId w:val="1"/>
    <w:lvlOverride w:ilvl="0">
      <w:startOverride w:val="1"/>
    </w:lvlOverride>
  </w:num>
  <w:num w:numId="27" w16cid:durableId="1308435026">
    <w:abstractNumId w:val="1"/>
    <w:lvlOverride w:ilvl="0">
      <w:startOverride w:val="1"/>
    </w:lvlOverride>
  </w:num>
  <w:num w:numId="28" w16cid:durableId="1480879558">
    <w:abstractNumId w:val="1"/>
    <w:lvlOverride w:ilvl="0">
      <w:startOverride w:val="1"/>
    </w:lvlOverride>
  </w:num>
  <w:num w:numId="29" w16cid:durableId="1489832879">
    <w:abstractNumId w:val="1"/>
    <w:lvlOverride w:ilvl="0">
      <w:startOverride w:val="1"/>
    </w:lvlOverride>
  </w:num>
  <w:num w:numId="30" w16cid:durableId="291710823">
    <w:abstractNumId w:val="1"/>
    <w:lvlOverride w:ilvl="0">
      <w:startOverride w:val="1"/>
    </w:lvlOverride>
  </w:num>
  <w:num w:numId="31" w16cid:durableId="1189490764">
    <w:abstractNumId w:val="1"/>
    <w:lvlOverride w:ilvl="0">
      <w:startOverride w:val="1"/>
    </w:lvlOverride>
  </w:num>
  <w:num w:numId="32" w16cid:durableId="1744832189">
    <w:abstractNumId w:val="1"/>
    <w:lvlOverride w:ilvl="0">
      <w:startOverride w:val="1"/>
    </w:lvlOverride>
  </w:num>
  <w:num w:numId="33" w16cid:durableId="534930366">
    <w:abstractNumId w:val="1"/>
  </w:num>
  <w:num w:numId="34" w16cid:durableId="136144818">
    <w:abstractNumId w:val="1"/>
  </w:num>
  <w:num w:numId="35" w16cid:durableId="1417167364">
    <w:abstractNumId w:val="1"/>
    <w:lvlOverride w:ilvl="0">
      <w:startOverride w:val="1"/>
    </w:lvlOverride>
  </w:num>
  <w:num w:numId="36" w16cid:durableId="2115437832">
    <w:abstractNumId w:val="1"/>
  </w:num>
  <w:num w:numId="37" w16cid:durableId="739720169">
    <w:abstractNumId w:val="1"/>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549"/>
    <w:rsid w:val="000469EA"/>
    <w:rsid w:val="0005555C"/>
    <w:rsid w:val="0006209F"/>
    <w:rsid w:val="00083B47"/>
    <w:rsid w:val="000840A6"/>
    <w:rsid w:val="00096D3D"/>
    <w:rsid w:val="000A07BC"/>
    <w:rsid w:val="000B3A45"/>
    <w:rsid w:val="000C1846"/>
    <w:rsid w:val="000C2715"/>
    <w:rsid w:val="000D66F9"/>
    <w:rsid w:val="000E6797"/>
    <w:rsid w:val="000F290D"/>
    <w:rsid w:val="00123EB1"/>
    <w:rsid w:val="00126AA5"/>
    <w:rsid w:val="00127826"/>
    <w:rsid w:val="001415F3"/>
    <w:rsid w:val="001605B1"/>
    <w:rsid w:val="00164C7C"/>
    <w:rsid w:val="00165904"/>
    <w:rsid w:val="00167687"/>
    <w:rsid w:val="0017558A"/>
    <w:rsid w:val="001804F5"/>
    <w:rsid w:val="00183BEE"/>
    <w:rsid w:val="00184C1A"/>
    <w:rsid w:val="001913BD"/>
    <w:rsid w:val="001961F8"/>
    <w:rsid w:val="001B1D86"/>
    <w:rsid w:val="001B4737"/>
    <w:rsid w:val="001B5554"/>
    <w:rsid w:val="001C54DB"/>
    <w:rsid w:val="001C5C27"/>
    <w:rsid w:val="001E0B30"/>
    <w:rsid w:val="001E26A2"/>
    <w:rsid w:val="00202022"/>
    <w:rsid w:val="002032C1"/>
    <w:rsid w:val="00204377"/>
    <w:rsid w:val="00204908"/>
    <w:rsid w:val="00210F61"/>
    <w:rsid w:val="00214214"/>
    <w:rsid w:val="00216A4B"/>
    <w:rsid w:val="00223327"/>
    <w:rsid w:val="002240FE"/>
    <w:rsid w:val="00227A12"/>
    <w:rsid w:val="00241A2D"/>
    <w:rsid w:val="0024444E"/>
    <w:rsid w:val="00247421"/>
    <w:rsid w:val="00263527"/>
    <w:rsid w:val="00264FE1"/>
    <w:rsid w:val="002826F8"/>
    <w:rsid w:val="00282D2D"/>
    <w:rsid w:val="00294675"/>
    <w:rsid w:val="002952E4"/>
    <w:rsid w:val="002A40C4"/>
    <w:rsid w:val="002B15B1"/>
    <w:rsid w:val="002B7258"/>
    <w:rsid w:val="002C71FB"/>
    <w:rsid w:val="002D548B"/>
    <w:rsid w:val="002E5859"/>
    <w:rsid w:val="002F7973"/>
    <w:rsid w:val="003109CC"/>
    <w:rsid w:val="00311F2D"/>
    <w:rsid w:val="00337C04"/>
    <w:rsid w:val="00356D08"/>
    <w:rsid w:val="003642A1"/>
    <w:rsid w:val="003A0BBD"/>
    <w:rsid w:val="003A1559"/>
    <w:rsid w:val="003C0968"/>
    <w:rsid w:val="003C0E54"/>
    <w:rsid w:val="00402A01"/>
    <w:rsid w:val="004031F3"/>
    <w:rsid w:val="00403837"/>
    <w:rsid w:val="004040CA"/>
    <w:rsid w:val="00404E83"/>
    <w:rsid w:val="004155EA"/>
    <w:rsid w:val="00420727"/>
    <w:rsid w:val="00424312"/>
    <w:rsid w:val="004318ED"/>
    <w:rsid w:val="0043388C"/>
    <w:rsid w:val="00434615"/>
    <w:rsid w:val="00436184"/>
    <w:rsid w:val="00451541"/>
    <w:rsid w:val="004634E7"/>
    <w:rsid w:val="00473320"/>
    <w:rsid w:val="00474E89"/>
    <w:rsid w:val="00484141"/>
    <w:rsid w:val="0048757E"/>
    <w:rsid w:val="0049473A"/>
    <w:rsid w:val="00495F6C"/>
    <w:rsid w:val="004A2FE7"/>
    <w:rsid w:val="004B1384"/>
    <w:rsid w:val="004B6CB5"/>
    <w:rsid w:val="004C14B8"/>
    <w:rsid w:val="004C5F38"/>
    <w:rsid w:val="004D66F8"/>
    <w:rsid w:val="004E3C82"/>
    <w:rsid w:val="004E51F5"/>
    <w:rsid w:val="004E5ADA"/>
    <w:rsid w:val="004F49BB"/>
    <w:rsid w:val="005013A9"/>
    <w:rsid w:val="00504B48"/>
    <w:rsid w:val="00514A93"/>
    <w:rsid w:val="00537AD8"/>
    <w:rsid w:val="00547CF0"/>
    <w:rsid w:val="00562945"/>
    <w:rsid w:val="00562CB3"/>
    <w:rsid w:val="005635AB"/>
    <w:rsid w:val="00573A11"/>
    <w:rsid w:val="00583548"/>
    <w:rsid w:val="00585531"/>
    <w:rsid w:val="005904D6"/>
    <w:rsid w:val="005910A0"/>
    <w:rsid w:val="00591E24"/>
    <w:rsid w:val="005A34B3"/>
    <w:rsid w:val="005B4C8F"/>
    <w:rsid w:val="005C453E"/>
    <w:rsid w:val="005C5BBB"/>
    <w:rsid w:val="005E2C43"/>
    <w:rsid w:val="005F2329"/>
    <w:rsid w:val="005F3718"/>
    <w:rsid w:val="005F6611"/>
    <w:rsid w:val="005F66FE"/>
    <w:rsid w:val="005F71CC"/>
    <w:rsid w:val="00605988"/>
    <w:rsid w:val="00610290"/>
    <w:rsid w:val="0062529F"/>
    <w:rsid w:val="00635023"/>
    <w:rsid w:val="006352B9"/>
    <w:rsid w:val="00641BE3"/>
    <w:rsid w:val="00646149"/>
    <w:rsid w:val="00646987"/>
    <w:rsid w:val="00691B4C"/>
    <w:rsid w:val="00695B7A"/>
    <w:rsid w:val="00697E70"/>
    <w:rsid w:val="006A42DE"/>
    <w:rsid w:val="006B12F3"/>
    <w:rsid w:val="006C11F4"/>
    <w:rsid w:val="006C3501"/>
    <w:rsid w:val="006D0E58"/>
    <w:rsid w:val="006D34F0"/>
    <w:rsid w:val="006E60AD"/>
    <w:rsid w:val="006F1173"/>
    <w:rsid w:val="00710796"/>
    <w:rsid w:val="0071467D"/>
    <w:rsid w:val="007374A9"/>
    <w:rsid w:val="007509DB"/>
    <w:rsid w:val="00770F48"/>
    <w:rsid w:val="00775129"/>
    <w:rsid w:val="00780355"/>
    <w:rsid w:val="007817AC"/>
    <w:rsid w:val="00790FEF"/>
    <w:rsid w:val="00792342"/>
    <w:rsid w:val="00795F91"/>
    <w:rsid w:val="007A2E25"/>
    <w:rsid w:val="007A76DA"/>
    <w:rsid w:val="007B2724"/>
    <w:rsid w:val="007B489C"/>
    <w:rsid w:val="007C4265"/>
    <w:rsid w:val="007C6B9C"/>
    <w:rsid w:val="007D6DF9"/>
    <w:rsid w:val="0080425C"/>
    <w:rsid w:val="00816EE7"/>
    <w:rsid w:val="008171F3"/>
    <w:rsid w:val="008240AF"/>
    <w:rsid w:val="008265C7"/>
    <w:rsid w:val="00832B0F"/>
    <w:rsid w:val="00835C34"/>
    <w:rsid w:val="00841C99"/>
    <w:rsid w:val="00842CC2"/>
    <w:rsid w:val="008437CF"/>
    <w:rsid w:val="00857A9A"/>
    <w:rsid w:val="008610F0"/>
    <w:rsid w:val="00870467"/>
    <w:rsid w:val="00875AA0"/>
    <w:rsid w:val="00880F79"/>
    <w:rsid w:val="008928F3"/>
    <w:rsid w:val="008A2B84"/>
    <w:rsid w:val="008B3BD3"/>
    <w:rsid w:val="008B49C5"/>
    <w:rsid w:val="008B4CE3"/>
    <w:rsid w:val="008B737F"/>
    <w:rsid w:val="008C4869"/>
    <w:rsid w:val="008D0BDA"/>
    <w:rsid w:val="008D5994"/>
    <w:rsid w:val="008D5D76"/>
    <w:rsid w:val="008F196C"/>
    <w:rsid w:val="009020D0"/>
    <w:rsid w:val="00907EB3"/>
    <w:rsid w:val="00920678"/>
    <w:rsid w:val="00926F2A"/>
    <w:rsid w:val="00932CCC"/>
    <w:rsid w:val="009428A7"/>
    <w:rsid w:val="00951605"/>
    <w:rsid w:val="009519A6"/>
    <w:rsid w:val="00954AB7"/>
    <w:rsid w:val="00970CB3"/>
    <w:rsid w:val="00991F1A"/>
    <w:rsid w:val="009925FE"/>
    <w:rsid w:val="00993750"/>
    <w:rsid w:val="00994D44"/>
    <w:rsid w:val="009B412A"/>
    <w:rsid w:val="009B5ABB"/>
    <w:rsid w:val="009C54A5"/>
    <w:rsid w:val="009F3318"/>
    <w:rsid w:val="00A01D84"/>
    <w:rsid w:val="00A03F97"/>
    <w:rsid w:val="00A16FF8"/>
    <w:rsid w:val="00A1729B"/>
    <w:rsid w:val="00A17ACD"/>
    <w:rsid w:val="00A216F6"/>
    <w:rsid w:val="00A30A82"/>
    <w:rsid w:val="00A35344"/>
    <w:rsid w:val="00A3681D"/>
    <w:rsid w:val="00A40C83"/>
    <w:rsid w:val="00A444DB"/>
    <w:rsid w:val="00A477CD"/>
    <w:rsid w:val="00A50527"/>
    <w:rsid w:val="00A62304"/>
    <w:rsid w:val="00A639EC"/>
    <w:rsid w:val="00A6FA00"/>
    <w:rsid w:val="00A75D31"/>
    <w:rsid w:val="00A842BF"/>
    <w:rsid w:val="00A85247"/>
    <w:rsid w:val="00AA04BD"/>
    <w:rsid w:val="00AA2345"/>
    <w:rsid w:val="00AA5AF2"/>
    <w:rsid w:val="00AB2441"/>
    <w:rsid w:val="00AB5F6A"/>
    <w:rsid w:val="00AB7EA0"/>
    <w:rsid w:val="00AF72F8"/>
    <w:rsid w:val="00B02900"/>
    <w:rsid w:val="00B02BB5"/>
    <w:rsid w:val="00B040E5"/>
    <w:rsid w:val="00B04261"/>
    <w:rsid w:val="00B173DE"/>
    <w:rsid w:val="00B2042D"/>
    <w:rsid w:val="00B2585F"/>
    <w:rsid w:val="00B2768B"/>
    <w:rsid w:val="00B45FDB"/>
    <w:rsid w:val="00B57F8E"/>
    <w:rsid w:val="00B74AC6"/>
    <w:rsid w:val="00B817DA"/>
    <w:rsid w:val="00B86D1E"/>
    <w:rsid w:val="00B91111"/>
    <w:rsid w:val="00B97C3D"/>
    <w:rsid w:val="00BA5E6A"/>
    <w:rsid w:val="00BB69CD"/>
    <w:rsid w:val="00BD336C"/>
    <w:rsid w:val="00BF26B9"/>
    <w:rsid w:val="00BF57CD"/>
    <w:rsid w:val="00C02D4E"/>
    <w:rsid w:val="00C1323F"/>
    <w:rsid w:val="00C133AC"/>
    <w:rsid w:val="00C42800"/>
    <w:rsid w:val="00C5234C"/>
    <w:rsid w:val="00C52A26"/>
    <w:rsid w:val="00C5579C"/>
    <w:rsid w:val="00C62F7B"/>
    <w:rsid w:val="00C7073B"/>
    <w:rsid w:val="00C7603E"/>
    <w:rsid w:val="00C76C81"/>
    <w:rsid w:val="00C80E8A"/>
    <w:rsid w:val="00C828DD"/>
    <w:rsid w:val="00C868D9"/>
    <w:rsid w:val="00C9635E"/>
    <w:rsid w:val="00CA12E9"/>
    <w:rsid w:val="00CB04F3"/>
    <w:rsid w:val="00CB1B37"/>
    <w:rsid w:val="00CB3E5A"/>
    <w:rsid w:val="00CB5AF4"/>
    <w:rsid w:val="00CC38F7"/>
    <w:rsid w:val="00CC7652"/>
    <w:rsid w:val="00CD0ECE"/>
    <w:rsid w:val="00CD1D99"/>
    <w:rsid w:val="00CE1ADB"/>
    <w:rsid w:val="00CE55F7"/>
    <w:rsid w:val="00CF2439"/>
    <w:rsid w:val="00CF5DC6"/>
    <w:rsid w:val="00D01B9B"/>
    <w:rsid w:val="00D055C5"/>
    <w:rsid w:val="00D06653"/>
    <w:rsid w:val="00D10202"/>
    <w:rsid w:val="00D145C0"/>
    <w:rsid w:val="00D15D3D"/>
    <w:rsid w:val="00D17A94"/>
    <w:rsid w:val="00D218DE"/>
    <w:rsid w:val="00D22AE0"/>
    <w:rsid w:val="00D25342"/>
    <w:rsid w:val="00D257C7"/>
    <w:rsid w:val="00D27AFF"/>
    <w:rsid w:val="00D3561E"/>
    <w:rsid w:val="00D50C1E"/>
    <w:rsid w:val="00D55059"/>
    <w:rsid w:val="00D56389"/>
    <w:rsid w:val="00D9136C"/>
    <w:rsid w:val="00D95673"/>
    <w:rsid w:val="00DB3DF0"/>
    <w:rsid w:val="00DC68C0"/>
    <w:rsid w:val="00DD35C2"/>
    <w:rsid w:val="00DE053D"/>
    <w:rsid w:val="00DF19FF"/>
    <w:rsid w:val="00DF2D08"/>
    <w:rsid w:val="00E01B28"/>
    <w:rsid w:val="00E02F54"/>
    <w:rsid w:val="00E04E0D"/>
    <w:rsid w:val="00E12D91"/>
    <w:rsid w:val="00E15791"/>
    <w:rsid w:val="00E30A11"/>
    <w:rsid w:val="00E330F0"/>
    <w:rsid w:val="00E35056"/>
    <w:rsid w:val="00E42656"/>
    <w:rsid w:val="00E47DB0"/>
    <w:rsid w:val="00E567ED"/>
    <w:rsid w:val="00E63B64"/>
    <w:rsid w:val="00E957DB"/>
    <w:rsid w:val="00EB4437"/>
    <w:rsid w:val="00ED1995"/>
    <w:rsid w:val="00ED1A67"/>
    <w:rsid w:val="00ED6D00"/>
    <w:rsid w:val="00ED72DD"/>
    <w:rsid w:val="00EE5DED"/>
    <w:rsid w:val="00EF7A44"/>
    <w:rsid w:val="00F05C9D"/>
    <w:rsid w:val="00F10605"/>
    <w:rsid w:val="00F11DDE"/>
    <w:rsid w:val="00F24F3E"/>
    <w:rsid w:val="00F27D85"/>
    <w:rsid w:val="00F31FEC"/>
    <w:rsid w:val="00F33ACA"/>
    <w:rsid w:val="00F35CE7"/>
    <w:rsid w:val="00F41B32"/>
    <w:rsid w:val="00F5606F"/>
    <w:rsid w:val="00F61320"/>
    <w:rsid w:val="00F8159D"/>
    <w:rsid w:val="00F90034"/>
    <w:rsid w:val="00F950A6"/>
    <w:rsid w:val="00F96BBE"/>
    <w:rsid w:val="00FD0124"/>
    <w:rsid w:val="00FD4455"/>
    <w:rsid w:val="00FD4F70"/>
    <w:rsid w:val="00FD7518"/>
    <w:rsid w:val="00FF0881"/>
    <w:rsid w:val="00FF5BDD"/>
    <w:rsid w:val="05C595C5"/>
    <w:rsid w:val="075538A8"/>
    <w:rsid w:val="09216635"/>
    <w:rsid w:val="0C88DF1B"/>
    <w:rsid w:val="148AD8EC"/>
    <w:rsid w:val="14980C6D"/>
    <w:rsid w:val="14B24BF6"/>
    <w:rsid w:val="15FFD943"/>
    <w:rsid w:val="2208908F"/>
    <w:rsid w:val="23F01326"/>
    <w:rsid w:val="2E6618FF"/>
    <w:rsid w:val="314ACACB"/>
    <w:rsid w:val="333D1DE3"/>
    <w:rsid w:val="34D5AEDA"/>
    <w:rsid w:val="3CC8B0D0"/>
    <w:rsid w:val="45C7133E"/>
    <w:rsid w:val="468086A0"/>
    <w:rsid w:val="51350F44"/>
    <w:rsid w:val="54C3BD36"/>
    <w:rsid w:val="5AE696B4"/>
    <w:rsid w:val="5F1AB683"/>
    <w:rsid w:val="6AEB3435"/>
    <w:rsid w:val="6B0F0888"/>
    <w:rsid w:val="6EAD6034"/>
    <w:rsid w:val="750490C7"/>
    <w:rsid w:val="78C9BE75"/>
    <w:rsid w:val="7DB57751"/>
    <w:rsid w:val="7DBCC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BF363"/>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4E3C82"/>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4E3C82"/>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4E3C82"/>
    <w:pPr>
      <w:numPr>
        <w:numId w:val="3"/>
      </w:numPr>
      <w:pBdr>
        <w:top w:val="nil"/>
        <w:left w:val="nil"/>
        <w:bottom w:val="nil"/>
        <w:right w:val="nil"/>
        <w:between w:val="nil"/>
      </w:pBd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4"/>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 w:type="paragraph" w:customStyle="1" w:styleId="Competency">
    <w:name w:val="Competency"/>
    <w:basedOn w:val="Normal"/>
    <w:uiPriority w:val="1"/>
    <w:rsid w:val="09216635"/>
    <w:pPr>
      <w:keepLines/>
      <w:pBdr>
        <w:top w:val="nil"/>
        <w:left w:val="nil"/>
        <w:bottom w:val="nil"/>
        <w:right w:val="nil"/>
        <w:between w:val="nil"/>
      </w:pBdr>
    </w:pPr>
    <w:rPr>
      <w:rFonts w:ascii="Arial" w:eastAsia="Tahoma" w:hAnsi="Arial" w:cs="Arial"/>
      <w:b/>
      <w:bCs/>
      <w:color w:val="000000" w:themeColor="text1"/>
    </w:rPr>
  </w:style>
  <w:style w:type="character" w:customStyle="1" w:styleId="CompetencyTitle">
    <w:name w:val="Competency Title"/>
    <w:basedOn w:val="DefaultParagraphFont"/>
    <w:uiPriority w:val="1"/>
    <w:rsid w:val="09216635"/>
    <w:rPr>
      <w:rFonts w:ascii="Times New Roman" w:eastAsia="Times New Roman" w:hAnsi="Times New Roman" w:cs="Times New Roman"/>
      <w:b/>
      <w:bCs/>
    </w:rPr>
  </w:style>
  <w:style w:type="character" w:customStyle="1" w:styleId="Comptext">
    <w:name w:val="Comp text"/>
    <w:basedOn w:val="DefaultParagraphFont"/>
    <w:uiPriority w:val="1"/>
    <w:rsid w:val="09216635"/>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72E2E-9C37-4706-B476-3EC5DD284BEE}">
  <ds:schemaRefs>
    <ds:schemaRef ds:uri="http://schemas.microsoft.com/sharepoint/v3/contenttype/forms"/>
  </ds:schemaRefs>
</ds:datastoreItem>
</file>

<file path=customXml/itemProps2.xml><?xml version="1.0" encoding="utf-8"?>
<ds:datastoreItem xmlns:ds="http://schemas.openxmlformats.org/officeDocument/2006/customXml" ds:itemID="{B397EB72-B913-44F6-8D20-491B30D5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9300A90-00DD-4BB0-BA9D-2676F6460B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4072</Words>
  <Characters>23214</Characters>
  <Application>Microsoft Office Word</Application>
  <DocSecurity>0</DocSecurity>
  <Lines>193</Lines>
  <Paragraphs>54</Paragraphs>
  <ScaleCrop>false</ScaleCrop>
  <Company>ETS</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24</cp:revision>
  <cp:lastPrinted>2025-09-19T18:28:00Z</cp:lastPrinted>
  <dcterms:created xsi:type="dcterms:W3CDTF">2022-09-29T17:01:00Z</dcterms:created>
  <dcterms:modified xsi:type="dcterms:W3CDTF">2025-09-19T18:28:00Z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